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D0BCB" w14:textId="411E95EC" w:rsidR="00A30B94" w:rsidRPr="00A30B94" w:rsidRDefault="0086072E"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Příloha č. </w:t>
      </w:r>
      <w:r w:rsidR="00C54527">
        <w:rPr>
          <w:rFonts w:ascii="Arial" w:eastAsia="Times New Roman" w:hAnsi="Arial" w:cs="Arial"/>
          <w:lang w:eastAsia="cs-CZ"/>
        </w:rPr>
        <w:t>3</w:t>
      </w:r>
    </w:p>
    <w:p w14:paraId="63DA47BB" w14:textId="190533B7" w:rsidR="00A30B94" w:rsidRPr="00A30B94" w:rsidRDefault="00714375" w:rsidP="001D13DA">
      <w:pPr>
        <w:keepNext/>
        <w:overflowPunct w:val="0"/>
        <w:autoSpaceDE w:val="0"/>
        <w:autoSpaceDN w:val="0"/>
        <w:adjustRightInd w:val="0"/>
        <w:spacing w:after="0" w:line="240" w:lineRule="auto"/>
        <w:jc w:val="center"/>
        <w:textAlignment w:val="baseline"/>
        <w:outlineLvl w:val="2"/>
        <w:rPr>
          <w:rFonts w:ascii="Arial" w:eastAsia="MS Mincho" w:hAnsi="Arial" w:cs="Arial"/>
          <w:b/>
          <w:bCs/>
          <w:position w:val="6"/>
          <w:sz w:val="28"/>
          <w:szCs w:val="28"/>
          <w:lang w:eastAsia="cs-CZ"/>
        </w:rPr>
      </w:pPr>
      <w:r>
        <w:rPr>
          <w:rFonts w:ascii="Arial" w:eastAsia="MS Mincho" w:hAnsi="Arial" w:cs="Arial"/>
          <w:b/>
          <w:bCs/>
          <w:position w:val="6"/>
          <w:sz w:val="28"/>
          <w:szCs w:val="28"/>
          <w:lang w:eastAsia="cs-CZ"/>
        </w:rPr>
        <w:t>S</w:t>
      </w:r>
      <w:r w:rsidR="00D37B86">
        <w:rPr>
          <w:rFonts w:ascii="Arial" w:eastAsia="MS Mincho" w:hAnsi="Arial" w:cs="Arial"/>
          <w:b/>
          <w:bCs/>
          <w:position w:val="6"/>
          <w:sz w:val="28"/>
          <w:szCs w:val="28"/>
          <w:lang w:eastAsia="cs-CZ"/>
        </w:rPr>
        <w:t>mlouv</w:t>
      </w:r>
      <w:r>
        <w:rPr>
          <w:rFonts w:ascii="Arial" w:eastAsia="MS Mincho" w:hAnsi="Arial" w:cs="Arial"/>
          <w:b/>
          <w:bCs/>
          <w:position w:val="6"/>
          <w:sz w:val="28"/>
          <w:szCs w:val="28"/>
          <w:lang w:eastAsia="cs-CZ"/>
        </w:rPr>
        <w:t>a</w:t>
      </w:r>
      <w:r w:rsidR="00D37B86">
        <w:rPr>
          <w:rFonts w:ascii="Arial" w:eastAsia="MS Mincho" w:hAnsi="Arial" w:cs="Arial"/>
          <w:b/>
          <w:bCs/>
          <w:position w:val="6"/>
          <w:sz w:val="28"/>
          <w:szCs w:val="28"/>
          <w:lang w:eastAsia="cs-CZ"/>
        </w:rPr>
        <w:t xml:space="preserve"> o dílo</w:t>
      </w:r>
    </w:p>
    <w:p w14:paraId="47FEBABB" w14:textId="77777777" w:rsidR="00A30B94" w:rsidRPr="00A30B94" w:rsidRDefault="00A30B94" w:rsidP="00A30B94">
      <w:pPr>
        <w:overflowPunct w:val="0"/>
        <w:autoSpaceDE w:val="0"/>
        <w:autoSpaceDN w:val="0"/>
        <w:adjustRightInd w:val="0"/>
        <w:spacing w:after="0" w:line="240" w:lineRule="auto"/>
        <w:jc w:val="center"/>
        <w:textAlignment w:val="baseline"/>
        <w:rPr>
          <w:rFonts w:ascii="Arial" w:eastAsia="MS Mincho" w:hAnsi="Arial" w:cs="Arial"/>
          <w:b/>
          <w:sz w:val="28"/>
          <w:szCs w:val="28"/>
          <w:lang w:eastAsia="cs-CZ"/>
        </w:rPr>
      </w:pPr>
    </w:p>
    <w:p w14:paraId="692CEB0B" w14:textId="463AFCB7" w:rsidR="00A30B94" w:rsidRPr="00A30B94" w:rsidRDefault="0086072E" w:rsidP="00A30B94">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Pr>
          <w:rFonts w:ascii="Arial" w:eastAsia="MS Mincho" w:hAnsi="Arial" w:cs="Arial"/>
          <w:lang w:eastAsia="cs-CZ"/>
        </w:rPr>
        <w:t>uzavřen</w:t>
      </w:r>
      <w:r w:rsidR="00CA1304">
        <w:rPr>
          <w:rFonts w:ascii="Arial" w:eastAsia="MS Mincho" w:hAnsi="Arial" w:cs="Arial"/>
          <w:lang w:eastAsia="cs-CZ"/>
        </w:rPr>
        <w:t>á</w:t>
      </w:r>
      <w:r w:rsidR="00A30B94" w:rsidRPr="00A30B94">
        <w:rPr>
          <w:rFonts w:ascii="Arial" w:eastAsia="MS Mincho" w:hAnsi="Arial" w:cs="Arial"/>
          <w:lang w:eastAsia="cs-CZ"/>
        </w:rPr>
        <w:t xml:space="preserve"> dle § 2586 a násl. zákona č. 89/2012 Sb.,</w:t>
      </w:r>
    </w:p>
    <w:p w14:paraId="7B41FCA7" w14:textId="1F3E6645" w:rsidR="00A30B94" w:rsidRPr="00A30B94" w:rsidRDefault="00A30B94" w:rsidP="00C32FA8">
      <w:pPr>
        <w:overflowPunct w:val="0"/>
        <w:autoSpaceDE w:val="0"/>
        <w:autoSpaceDN w:val="0"/>
        <w:adjustRightInd w:val="0"/>
        <w:spacing w:after="0" w:line="240" w:lineRule="auto"/>
        <w:ind w:left="3540" w:hanging="3540"/>
        <w:textAlignment w:val="baseline"/>
        <w:rPr>
          <w:rFonts w:ascii="Arial" w:eastAsia="MS Mincho" w:hAnsi="Arial" w:cs="Arial"/>
          <w:lang w:eastAsia="cs-CZ"/>
        </w:rPr>
      </w:pPr>
      <w:r w:rsidRPr="00A30B94">
        <w:rPr>
          <w:rFonts w:ascii="Arial" w:eastAsia="MS Mincho" w:hAnsi="Arial" w:cs="Arial"/>
          <w:lang w:eastAsia="cs-CZ"/>
        </w:rPr>
        <w:t>občanský zákoník, ve znění pozdějších předpisů (dále jen „</w:t>
      </w:r>
      <w:r w:rsidRPr="00684C58">
        <w:rPr>
          <w:rFonts w:ascii="Arial" w:eastAsia="MS Mincho" w:hAnsi="Arial" w:cs="Arial"/>
          <w:b/>
          <w:lang w:eastAsia="cs-CZ"/>
        </w:rPr>
        <w:t>občanský zákoník</w:t>
      </w:r>
      <w:r w:rsidRPr="00A30B94">
        <w:rPr>
          <w:rFonts w:ascii="Arial" w:eastAsia="MS Mincho" w:hAnsi="Arial" w:cs="Arial"/>
          <w:lang w:eastAsia="cs-CZ"/>
        </w:rPr>
        <w:t>“</w:t>
      </w:r>
      <w:r w:rsidR="00C32FA8">
        <w:rPr>
          <w:rFonts w:ascii="Arial" w:eastAsia="MS Mincho" w:hAnsi="Arial" w:cs="Arial"/>
          <w:lang w:eastAsia="cs-CZ"/>
        </w:rPr>
        <w:t xml:space="preserve"> a „</w:t>
      </w:r>
      <w:r w:rsidR="00C32FA8" w:rsidRPr="00C32FA8">
        <w:rPr>
          <w:rFonts w:ascii="Arial" w:eastAsia="MS Mincho" w:hAnsi="Arial" w:cs="Arial"/>
          <w:b/>
          <w:lang w:eastAsia="cs-CZ"/>
        </w:rPr>
        <w:t>smlouva</w:t>
      </w:r>
      <w:r w:rsidR="00C32FA8">
        <w:rPr>
          <w:rFonts w:ascii="Arial" w:eastAsia="MS Mincho" w:hAnsi="Arial" w:cs="Arial"/>
          <w:lang w:eastAsia="cs-CZ"/>
        </w:rPr>
        <w:t>“</w:t>
      </w:r>
      <w:r w:rsidRPr="00A30B94">
        <w:rPr>
          <w:rFonts w:ascii="Arial" w:eastAsia="MS Mincho" w:hAnsi="Arial" w:cs="Arial"/>
          <w:lang w:eastAsia="cs-CZ"/>
        </w:rPr>
        <w:t>)</w:t>
      </w:r>
    </w:p>
    <w:p w14:paraId="2D8695F2" w14:textId="5F5E4DBC" w:rsidR="00A30B94" w:rsidRPr="00B94593" w:rsidRDefault="00A30B94" w:rsidP="00A30B94">
      <w:pPr>
        <w:overflowPunct w:val="0"/>
        <w:autoSpaceDE w:val="0"/>
        <w:autoSpaceDN w:val="0"/>
        <w:adjustRightInd w:val="0"/>
        <w:spacing w:after="0" w:line="240" w:lineRule="auto"/>
        <w:ind w:left="3540" w:hanging="3540"/>
        <w:jc w:val="center"/>
        <w:textAlignment w:val="baseline"/>
        <w:rPr>
          <w:rFonts w:ascii="Arial" w:eastAsia="MS Mincho" w:hAnsi="Arial" w:cs="Arial"/>
          <w:sz w:val="20"/>
          <w:szCs w:val="20"/>
          <w:lang w:eastAsia="cs-CZ"/>
        </w:rPr>
      </w:pPr>
      <w:r w:rsidRPr="00B94593">
        <w:rPr>
          <w:rFonts w:ascii="Arial" w:eastAsia="MS Mincho" w:hAnsi="Arial" w:cs="Arial"/>
          <w:sz w:val="20"/>
          <w:szCs w:val="20"/>
          <w:lang w:eastAsia="cs-CZ"/>
        </w:rPr>
        <w:t xml:space="preserve">na </w:t>
      </w:r>
      <w:r w:rsidR="00F555E8">
        <w:rPr>
          <w:rFonts w:ascii="Arial" w:eastAsia="MS Mincho" w:hAnsi="Arial" w:cs="Arial"/>
          <w:sz w:val="20"/>
          <w:szCs w:val="20"/>
          <w:lang w:eastAsia="cs-CZ"/>
        </w:rPr>
        <w:t xml:space="preserve">podlimitní </w:t>
      </w:r>
      <w:r w:rsidR="00DC49B7" w:rsidRPr="00B94593">
        <w:rPr>
          <w:rFonts w:ascii="Arial" w:eastAsia="MS Mincho" w:hAnsi="Arial" w:cs="Arial"/>
          <w:sz w:val="20"/>
          <w:szCs w:val="20"/>
          <w:lang w:eastAsia="cs-CZ"/>
        </w:rPr>
        <w:t>veřejnou zakázku,</w:t>
      </w:r>
      <w:r w:rsidR="00DC49B7" w:rsidRPr="00B94593">
        <w:rPr>
          <w:rFonts w:ascii="Arial" w:hAnsi="Arial" w:cs="Arial"/>
          <w:sz w:val="20"/>
          <w:szCs w:val="20"/>
        </w:rPr>
        <w:t xml:space="preserve"> dále i jen „</w:t>
      </w:r>
      <w:r w:rsidR="00DC49B7" w:rsidRPr="00B94593">
        <w:rPr>
          <w:rFonts w:ascii="Arial" w:hAnsi="Arial" w:cs="Arial"/>
          <w:b/>
          <w:sz w:val="20"/>
          <w:szCs w:val="20"/>
        </w:rPr>
        <w:t>VZ</w:t>
      </w:r>
      <w:r w:rsidR="00DC49B7" w:rsidRPr="00B94593">
        <w:rPr>
          <w:rFonts w:ascii="Arial" w:hAnsi="Arial" w:cs="Arial"/>
          <w:sz w:val="20"/>
          <w:szCs w:val="20"/>
        </w:rPr>
        <w:t>“</w:t>
      </w:r>
      <w:r w:rsidR="00DC49B7" w:rsidRPr="00B94593">
        <w:rPr>
          <w:rFonts w:ascii="Arial" w:eastAsia="MS Mincho" w:hAnsi="Arial" w:cs="Arial"/>
          <w:sz w:val="20"/>
          <w:szCs w:val="20"/>
          <w:lang w:eastAsia="cs-CZ"/>
        </w:rPr>
        <w:t>:</w:t>
      </w:r>
    </w:p>
    <w:p w14:paraId="1F332162" w14:textId="77777777" w:rsidR="00A30B94" w:rsidRPr="00A30B94" w:rsidRDefault="00A30B94" w:rsidP="00A30B94">
      <w:pPr>
        <w:overflowPunct w:val="0"/>
        <w:autoSpaceDE w:val="0"/>
        <w:autoSpaceDN w:val="0"/>
        <w:adjustRightInd w:val="0"/>
        <w:spacing w:after="0" w:line="240" w:lineRule="auto"/>
        <w:textAlignment w:val="baseline"/>
        <w:rPr>
          <w:rFonts w:ascii="Arial" w:eastAsia="MS Mincho" w:hAnsi="Arial" w:cs="Arial"/>
          <w:lang w:eastAsia="cs-CZ"/>
        </w:rPr>
      </w:pPr>
    </w:p>
    <w:p w14:paraId="0794767C" w14:textId="04571EAB" w:rsidR="00A30B94" w:rsidRPr="00A30B94" w:rsidRDefault="00A30B94" w:rsidP="00A30B94">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cs-CZ"/>
        </w:rPr>
      </w:pPr>
      <w:r w:rsidRPr="008248EE">
        <w:rPr>
          <w:rFonts w:ascii="Arial" w:eastAsia="Times New Roman" w:hAnsi="Arial" w:cs="Arial"/>
          <w:b/>
          <w:sz w:val="24"/>
          <w:szCs w:val="20"/>
          <w:lang w:eastAsia="cs-CZ"/>
        </w:rPr>
        <w:t>„</w:t>
      </w:r>
      <w:r w:rsidR="00990CA6">
        <w:rPr>
          <w:rFonts w:ascii="Arial" w:eastAsia="Times New Roman" w:hAnsi="Arial" w:cs="Arial"/>
          <w:b/>
          <w:sz w:val="24"/>
          <w:szCs w:val="20"/>
          <w:lang w:eastAsia="cs-CZ"/>
        </w:rPr>
        <w:t xml:space="preserve">Nemocnice Havlíčkův Brod – stavební úpravy </w:t>
      </w:r>
      <w:r w:rsidR="00DB689C">
        <w:rPr>
          <w:rFonts w:ascii="Arial" w:eastAsia="Times New Roman" w:hAnsi="Arial" w:cs="Arial"/>
          <w:b/>
          <w:sz w:val="24"/>
          <w:szCs w:val="20"/>
          <w:lang w:eastAsia="cs-CZ"/>
        </w:rPr>
        <w:t>3.</w:t>
      </w:r>
      <w:r w:rsidR="00714375">
        <w:rPr>
          <w:rFonts w:ascii="Arial" w:eastAsia="Times New Roman" w:hAnsi="Arial" w:cs="Arial"/>
          <w:b/>
          <w:sz w:val="24"/>
          <w:szCs w:val="20"/>
          <w:lang w:eastAsia="cs-CZ"/>
        </w:rPr>
        <w:t xml:space="preserve"> </w:t>
      </w:r>
      <w:r w:rsidR="00DB689C">
        <w:rPr>
          <w:rFonts w:ascii="Arial" w:eastAsia="Times New Roman" w:hAnsi="Arial" w:cs="Arial"/>
          <w:b/>
          <w:sz w:val="24"/>
          <w:szCs w:val="20"/>
          <w:lang w:eastAsia="cs-CZ"/>
        </w:rPr>
        <w:t>NP oddělení neurologie</w:t>
      </w:r>
      <w:r w:rsidRPr="008248EE">
        <w:rPr>
          <w:rFonts w:ascii="Arial" w:eastAsia="Times New Roman" w:hAnsi="Arial" w:cs="Arial"/>
          <w:b/>
          <w:sz w:val="24"/>
          <w:szCs w:val="24"/>
          <w:lang w:eastAsia="cs-CZ"/>
        </w:rPr>
        <w:t>“</w:t>
      </w:r>
      <w:r w:rsidR="00DC49B7">
        <w:rPr>
          <w:rFonts w:ascii="Arial" w:eastAsia="Times New Roman" w:hAnsi="Arial" w:cs="Arial"/>
          <w:b/>
          <w:sz w:val="24"/>
          <w:szCs w:val="24"/>
          <w:lang w:eastAsia="cs-CZ"/>
        </w:rPr>
        <w:t>,</w:t>
      </w:r>
    </w:p>
    <w:p w14:paraId="65922A44" w14:textId="77777777" w:rsidR="00A30B94" w:rsidRPr="00A30B94" w:rsidRDefault="00A30B94"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0BED8D45" w14:textId="4FB4F924" w:rsidR="00DC49B7" w:rsidRPr="003A4635" w:rsidRDefault="00DC49B7" w:rsidP="003A4635">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sidRPr="00DC49B7">
        <w:rPr>
          <w:rFonts w:ascii="Arial" w:eastAsia="MS Mincho" w:hAnsi="Arial" w:cs="Arial"/>
          <w:lang w:eastAsia="cs-CZ"/>
        </w:rPr>
        <w:t xml:space="preserve">a to na základě výsledku zadávacího řízení </w:t>
      </w:r>
      <w:r w:rsidR="00B0154A">
        <w:rPr>
          <w:rFonts w:ascii="Arial" w:eastAsia="MS Mincho" w:hAnsi="Arial" w:cs="Arial"/>
          <w:lang w:eastAsia="cs-CZ"/>
        </w:rPr>
        <w:t>VZ/13/2025</w:t>
      </w:r>
    </w:p>
    <w:p w14:paraId="336C6DE3" w14:textId="7D74FBD1" w:rsidR="00A30B94" w:rsidRPr="00A30B94" w:rsidRDefault="00DC49B7" w:rsidP="00A30B94">
      <w:pPr>
        <w:tabs>
          <w:tab w:val="left" w:pos="708"/>
          <w:tab w:val="center" w:pos="4536"/>
          <w:tab w:val="right" w:pos="9072"/>
        </w:tabs>
        <w:spacing w:after="0" w:line="240" w:lineRule="auto"/>
        <w:rPr>
          <w:rFonts w:ascii="Arial" w:eastAsia="Times New Roman" w:hAnsi="Arial" w:cs="Arial"/>
          <w:lang w:eastAsia="cs-CZ"/>
        </w:rPr>
      </w:pPr>
      <w:r>
        <w:rPr>
          <w:b/>
        </w:rPr>
        <w:t xml:space="preserve"> </w:t>
      </w:r>
    </w:p>
    <w:p w14:paraId="61C0689E" w14:textId="77777777" w:rsidR="00A30B94" w:rsidRPr="00A30B94" w:rsidRDefault="00A30B94" w:rsidP="00A30B94">
      <w:pPr>
        <w:tabs>
          <w:tab w:val="left" w:pos="708"/>
          <w:tab w:val="center" w:pos="4536"/>
          <w:tab w:val="right" w:pos="9072"/>
        </w:tabs>
        <w:spacing w:after="0" w:line="240" w:lineRule="auto"/>
        <w:jc w:val="center"/>
        <w:rPr>
          <w:rFonts w:ascii="Arial" w:eastAsia="Times New Roman" w:hAnsi="Arial" w:cs="Arial"/>
          <w:b/>
          <w:lang w:eastAsia="cs-CZ"/>
        </w:rPr>
      </w:pPr>
      <w:r w:rsidRPr="00A30B94">
        <w:rPr>
          <w:rFonts w:ascii="Arial" w:eastAsia="Times New Roman" w:hAnsi="Arial" w:cs="Arial"/>
          <w:b/>
          <w:lang w:eastAsia="cs-CZ"/>
        </w:rPr>
        <w:t>Článek 1 – Smluvní strany</w:t>
      </w:r>
    </w:p>
    <w:p w14:paraId="2D7A565B" w14:textId="77777777" w:rsidR="00A30B94" w:rsidRPr="00A30B94" w:rsidRDefault="00A30B94" w:rsidP="00A30B94">
      <w:pPr>
        <w:tabs>
          <w:tab w:val="left" w:pos="708"/>
          <w:tab w:val="center" w:pos="4536"/>
          <w:tab w:val="right" w:pos="9072"/>
        </w:tabs>
        <w:spacing w:after="0" w:line="240" w:lineRule="auto"/>
        <w:rPr>
          <w:rFonts w:ascii="Arial" w:eastAsia="Times New Roman" w:hAnsi="Arial" w:cs="Arial"/>
          <w:b/>
          <w:lang w:eastAsia="cs-CZ"/>
        </w:rPr>
      </w:pPr>
    </w:p>
    <w:p w14:paraId="494FBC8C" w14:textId="6DEF4876" w:rsidR="00A30B94" w:rsidRPr="00A30B94"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r w:rsidRPr="00A30B94">
        <w:rPr>
          <w:rFonts w:ascii="Arial" w:eastAsia="MS Mincho" w:hAnsi="Arial" w:cs="Arial"/>
          <w:b/>
          <w:lang w:eastAsia="cs-CZ"/>
        </w:rPr>
        <w:t>Objednatel:</w:t>
      </w:r>
      <w:r w:rsidRPr="00A30B94">
        <w:rPr>
          <w:rFonts w:ascii="Arial" w:eastAsia="MS Mincho" w:hAnsi="Arial" w:cs="Arial"/>
          <w:b/>
          <w:lang w:eastAsia="cs-CZ"/>
        </w:rPr>
        <w:tab/>
      </w:r>
      <w:r w:rsidRPr="00A30B94">
        <w:rPr>
          <w:rFonts w:ascii="Arial" w:eastAsia="MS Mincho" w:hAnsi="Arial" w:cs="Arial"/>
          <w:lang w:eastAsia="cs-CZ"/>
        </w:rPr>
        <w:tab/>
      </w:r>
      <w:r w:rsidRPr="00A30B94">
        <w:rPr>
          <w:rFonts w:ascii="Arial" w:eastAsia="MS Mincho" w:hAnsi="Arial" w:cs="Arial"/>
          <w:lang w:eastAsia="cs-CZ"/>
        </w:rPr>
        <w:tab/>
      </w:r>
      <w:r w:rsidRPr="00A30B94">
        <w:rPr>
          <w:rFonts w:ascii="Arial" w:eastAsia="MS Mincho" w:hAnsi="Arial" w:cs="Arial"/>
          <w:lang w:eastAsia="cs-CZ"/>
        </w:rPr>
        <w:tab/>
      </w:r>
      <w:r w:rsidR="00FC039C">
        <w:rPr>
          <w:rFonts w:ascii="Arial" w:eastAsia="MS Mincho" w:hAnsi="Arial" w:cs="Arial"/>
          <w:b/>
          <w:lang w:eastAsia="cs-CZ"/>
        </w:rPr>
        <w:t>Nemocnice Havlíčkův Brod</w:t>
      </w:r>
      <w:r w:rsidR="00714375">
        <w:rPr>
          <w:rFonts w:ascii="Arial" w:eastAsia="MS Mincho" w:hAnsi="Arial" w:cs="Arial"/>
          <w:b/>
          <w:lang w:eastAsia="cs-CZ"/>
        </w:rPr>
        <w:t>, příspěvková organizace</w:t>
      </w:r>
    </w:p>
    <w:p w14:paraId="2C11330E" w14:textId="0356D515" w:rsidR="00A30B94" w:rsidRPr="00FC039C" w:rsidRDefault="00A30B94" w:rsidP="00FC039C">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se sídlem:</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Husova 2624, 580 01 Havlíčkův Brod</w:t>
      </w:r>
      <w:r w:rsidR="006407A2" w:rsidRPr="00FC039C">
        <w:rPr>
          <w:rFonts w:ascii="Arial" w:eastAsia="MS Mincho" w:hAnsi="Arial" w:cs="Arial"/>
          <w:lang w:eastAsia="cs-CZ"/>
        </w:rPr>
        <w:tab/>
      </w:r>
    </w:p>
    <w:p w14:paraId="0030F098" w14:textId="35392700" w:rsidR="00E36F86" w:rsidRPr="00FC039C" w:rsidRDefault="006407A2" w:rsidP="00FC039C">
      <w:pPr>
        <w:overflowPunct w:val="0"/>
        <w:autoSpaceDE w:val="0"/>
        <w:autoSpaceDN w:val="0"/>
        <w:adjustRightInd w:val="0"/>
        <w:spacing w:after="0" w:line="240" w:lineRule="auto"/>
        <w:ind w:left="3540" w:hanging="3540"/>
        <w:jc w:val="both"/>
        <w:textAlignment w:val="baseline"/>
        <w:rPr>
          <w:rFonts w:ascii="Arial" w:eastAsia="MS Mincho" w:hAnsi="Arial" w:cs="Arial"/>
          <w:lang w:eastAsia="cs-CZ"/>
        </w:rPr>
      </w:pPr>
      <w:r w:rsidRPr="00FC039C">
        <w:rPr>
          <w:rFonts w:ascii="Arial" w:eastAsia="MS Mincho" w:hAnsi="Arial" w:cs="Arial"/>
          <w:lang w:eastAsia="cs-CZ"/>
        </w:rPr>
        <w:t xml:space="preserve">zástupce pro </w:t>
      </w:r>
      <w:r w:rsidR="00A277D3" w:rsidRPr="00FC039C">
        <w:rPr>
          <w:rFonts w:ascii="Arial" w:eastAsia="MS Mincho" w:hAnsi="Arial" w:cs="Arial"/>
          <w:lang w:eastAsia="cs-CZ"/>
        </w:rPr>
        <w:t>věci smluvní</w:t>
      </w:r>
      <w:r w:rsidR="00E70CF2" w:rsidRPr="00FC039C">
        <w:rPr>
          <w:rFonts w:ascii="Arial" w:eastAsia="MS Mincho" w:hAnsi="Arial" w:cs="Arial"/>
          <w:lang w:eastAsia="cs-CZ"/>
        </w:rPr>
        <w:t>:</w:t>
      </w:r>
      <w:r w:rsidR="00A277D3" w:rsidRPr="00FC039C">
        <w:rPr>
          <w:rFonts w:ascii="Arial" w:eastAsia="MS Mincho" w:hAnsi="Arial" w:cs="Arial"/>
          <w:lang w:eastAsia="cs-CZ"/>
        </w:rPr>
        <w:tab/>
      </w:r>
      <w:r w:rsidR="00FC039C" w:rsidRPr="00FC039C">
        <w:rPr>
          <w:rFonts w:ascii="Arial" w:eastAsia="MS Mincho" w:hAnsi="Arial" w:cs="Arial"/>
          <w:lang w:eastAsia="cs-CZ"/>
        </w:rPr>
        <w:t>Mgr. David Rezničenko, MHA, ředitel</w:t>
      </w:r>
      <w:r w:rsidR="00E36F86" w:rsidRPr="00FC039C">
        <w:rPr>
          <w:rFonts w:ascii="Arial" w:eastAsia="MS Mincho" w:hAnsi="Arial" w:cs="Arial"/>
          <w:lang w:eastAsia="cs-CZ"/>
        </w:rPr>
        <w:tab/>
      </w:r>
    </w:p>
    <w:p w14:paraId="708AA3E0" w14:textId="5217B18A" w:rsidR="00A30B94" w:rsidRPr="00FC039C" w:rsidRDefault="00A30B94" w:rsidP="00885D88">
      <w:pPr>
        <w:overflowPunct w:val="0"/>
        <w:autoSpaceDE w:val="0"/>
        <w:autoSpaceDN w:val="0"/>
        <w:adjustRightInd w:val="0"/>
        <w:spacing w:after="0" w:line="240" w:lineRule="auto"/>
        <w:ind w:left="3540" w:hanging="3540"/>
        <w:textAlignment w:val="baseline"/>
        <w:rPr>
          <w:rFonts w:ascii="Arial" w:eastAsia="MS Mincho" w:hAnsi="Arial" w:cs="Arial"/>
          <w:highlight w:val="yellow"/>
          <w:lang w:eastAsia="cs-CZ"/>
        </w:rPr>
      </w:pPr>
      <w:r w:rsidRPr="00FC039C">
        <w:rPr>
          <w:rFonts w:ascii="Arial" w:eastAsia="MS Mincho" w:hAnsi="Arial" w:cs="Arial"/>
          <w:lang w:eastAsia="cs-CZ"/>
        </w:rPr>
        <w:t>zástupce pro věci technické:</w:t>
      </w:r>
      <w:r w:rsidRPr="00FC039C">
        <w:rPr>
          <w:rFonts w:ascii="Arial" w:eastAsia="MS Mincho" w:hAnsi="Arial" w:cs="Arial"/>
          <w:lang w:eastAsia="cs-CZ"/>
        </w:rPr>
        <w:tab/>
        <w:t>Ing.</w:t>
      </w:r>
      <w:r w:rsidR="0010064F" w:rsidRPr="00FC039C">
        <w:rPr>
          <w:rFonts w:ascii="Arial" w:eastAsia="MS Mincho" w:hAnsi="Arial" w:cs="Arial"/>
          <w:lang w:eastAsia="cs-CZ"/>
        </w:rPr>
        <w:t xml:space="preserve"> </w:t>
      </w:r>
      <w:r w:rsidR="00FC039C" w:rsidRPr="00FC039C">
        <w:rPr>
          <w:rFonts w:ascii="Arial" w:eastAsia="MS Mincho" w:hAnsi="Arial" w:cs="Arial"/>
          <w:lang w:eastAsia="cs-CZ"/>
        </w:rPr>
        <w:t>Otto Šrůta</w:t>
      </w:r>
      <w:r w:rsidR="00DB689C">
        <w:rPr>
          <w:rFonts w:ascii="Arial" w:eastAsia="MS Mincho" w:hAnsi="Arial" w:cs="Arial"/>
          <w:lang w:eastAsia="cs-CZ"/>
        </w:rPr>
        <w:t>, technický a provozní náměstek ředitele</w:t>
      </w:r>
    </w:p>
    <w:p w14:paraId="11BDAC1C" w14:textId="1B3D2D6D" w:rsidR="00A30B94" w:rsidRPr="00FC039C" w:rsidRDefault="002E06D4"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Tel:</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+420 569 472 </w:t>
      </w:r>
      <w:r w:rsidR="00DB689C">
        <w:rPr>
          <w:rFonts w:ascii="Arial" w:eastAsia="MS Mincho" w:hAnsi="Arial" w:cs="Arial"/>
          <w:lang w:eastAsia="cs-CZ"/>
        </w:rPr>
        <w:t>246</w:t>
      </w:r>
      <w:r w:rsidR="00FC039C" w:rsidRPr="00FC039C">
        <w:rPr>
          <w:rFonts w:ascii="Arial" w:eastAsia="MS Mincho" w:hAnsi="Arial" w:cs="Arial"/>
          <w:lang w:eastAsia="cs-CZ"/>
        </w:rPr>
        <w:t>, +420 605 797 544</w:t>
      </w:r>
    </w:p>
    <w:p w14:paraId="3480670B" w14:textId="7EEB170F" w:rsidR="00A30B94" w:rsidRPr="00FC039C" w:rsidRDefault="00A30B94"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IČO:</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00179540</w:t>
      </w:r>
    </w:p>
    <w:p w14:paraId="320DC813" w14:textId="33D293E9" w:rsidR="00FC039C" w:rsidRPr="00FC039C" w:rsidRDefault="00FC039C"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DIČ</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t>CZ00179540</w:t>
      </w:r>
      <w:r w:rsidR="00F555E8">
        <w:rPr>
          <w:rFonts w:ascii="Arial" w:eastAsia="MS Mincho" w:hAnsi="Arial" w:cs="Arial"/>
          <w:lang w:eastAsia="cs-CZ"/>
        </w:rPr>
        <w:t xml:space="preserve">, </w:t>
      </w:r>
      <w:r w:rsidR="00F555E8" w:rsidRPr="00F555E8">
        <w:rPr>
          <w:rFonts w:ascii="Arial" w:eastAsia="MS Mincho" w:hAnsi="Arial" w:cs="Arial"/>
          <w:lang w:eastAsia="cs-CZ"/>
        </w:rPr>
        <w:t>plátce DPH</w:t>
      </w:r>
    </w:p>
    <w:p w14:paraId="3CFDE5AA" w14:textId="164D644E" w:rsidR="00A30B94" w:rsidRPr="00FC039C" w:rsidRDefault="00E70CF2"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bankovní spojení</w:t>
      </w:r>
      <w:r w:rsidR="00DF1268" w:rsidRPr="00FC039C">
        <w:rPr>
          <w:rFonts w:ascii="Arial" w:eastAsia="MS Mincho" w:hAnsi="Arial" w:cs="Arial"/>
          <w:lang w:eastAsia="cs-CZ"/>
        </w:rPr>
        <w:t>:</w:t>
      </w:r>
      <w:r w:rsidR="00DF1268" w:rsidRPr="00FC039C">
        <w:rPr>
          <w:rFonts w:ascii="Arial" w:eastAsia="MS Mincho" w:hAnsi="Arial" w:cs="Arial"/>
          <w:lang w:eastAsia="cs-CZ"/>
        </w:rPr>
        <w:tab/>
      </w:r>
      <w:r w:rsidR="00DF1268" w:rsidRPr="00FC039C">
        <w:rPr>
          <w:rFonts w:ascii="Arial" w:eastAsia="MS Mincho" w:hAnsi="Arial" w:cs="Arial"/>
          <w:lang w:eastAsia="cs-CZ"/>
        </w:rPr>
        <w:tab/>
      </w:r>
      <w:r w:rsidR="00DF1268" w:rsidRPr="00FC039C">
        <w:rPr>
          <w:rFonts w:ascii="Arial" w:eastAsia="MS Mincho" w:hAnsi="Arial" w:cs="Arial"/>
          <w:lang w:eastAsia="cs-CZ"/>
        </w:rPr>
        <w:tab/>
        <w:t>Komerční banka, a.s.</w:t>
      </w:r>
      <w:r w:rsidR="00FC039C" w:rsidRPr="00FC039C">
        <w:rPr>
          <w:rFonts w:ascii="Arial" w:eastAsia="MS Mincho" w:hAnsi="Arial" w:cs="Arial"/>
          <w:lang w:eastAsia="cs-CZ"/>
        </w:rPr>
        <w:t>, pobočka Havlíčkův Brod</w:t>
      </w:r>
    </w:p>
    <w:p w14:paraId="73608E56" w14:textId="78CBBC32" w:rsidR="00A30B94" w:rsidRPr="00FC039C" w:rsidRDefault="00DF1268"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číslo účtu:</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17938521/0100</w:t>
      </w:r>
    </w:p>
    <w:p w14:paraId="63E93108" w14:textId="1957C7FE" w:rsidR="00FC039C" w:rsidRPr="00FC039C" w:rsidRDefault="00FC039C" w:rsidP="00FC039C">
      <w:pPr>
        <w:pStyle w:val="ZkladntextIMP"/>
        <w:rPr>
          <w:rFonts w:ascii="Arial" w:hAnsi="Arial" w:cs="Arial"/>
          <w:sz w:val="22"/>
          <w:szCs w:val="22"/>
        </w:rPr>
      </w:pPr>
      <w:r w:rsidRPr="00FC039C">
        <w:rPr>
          <w:rFonts w:ascii="Arial" w:hAnsi="Arial" w:cs="Arial"/>
          <w:sz w:val="22"/>
          <w:szCs w:val="22"/>
        </w:rPr>
        <w:t xml:space="preserve">Příspěvková organizace zapsaná v obchodním rejstříku pod spisovou značkou Pr 876 </w:t>
      </w:r>
      <w:r w:rsidR="00714375">
        <w:rPr>
          <w:rFonts w:ascii="Arial" w:hAnsi="Arial" w:cs="Arial"/>
          <w:sz w:val="22"/>
          <w:szCs w:val="22"/>
        </w:rPr>
        <w:t xml:space="preserve">(oddíl, vložka) </w:t>
      </w:r>
      <w:r w:rsidRPr="00FC039C">
        <w:rPr>
          <w:rFonts w:ascii="Arial" w:hAnsi="Arial" w:cs="Arial"/>
          <w:sz w:val="22"/>
          <w:szCs w:val="22"/>
        </w:rPr>
        <w:t>vedenou Krajským soudem v Hradci Králové</w:t>
      </w:r>
    </w:p>
    <w:p w14:paraId="018BC3B3" w14:textId="7A79045D" w:rsidR="00FC039C" w:rsidRPr="00FC039C" w:rsidRDefault="00FC039C" w:rsidP="00FC039C">
      <w:pPr>
        <w:pStyle w:val="ZkladntextIMP"/>
        <w:rPr>
          <w:rFonts w:ascii="Arial" w:hAnsi="Arial" w:cs="Arial"/>
          <w:sz w:val="22"/>
          <w:szCs w:val="22"/>
        </w:rPr>
      </w:pPr>
      <w:r w:rsidRPr="00FC039C">
        <w:rPr>
          <w:rFonts w:ascii="Arial" w:hAnsi="Arial" w:cs="Arial"/>
          <w:sz w:val="22"/>
          <w:szCs w:val="22"/>
        </w:rPr>
        <w:t>(dále jen „</w:t>
      </w:r>
      <w:r w:rsidRPr="00FC039C">
        <w:rPr>
          <w:rFonts w:ascii="Arial" w:hAnsi="Arial" w:cs="Arial"/>
          <w:b/>
          <w:sz w:val="22"/>
          <w:szCs w:val="22"/>
        </w:rPr>
        <w:t>objednatel</w:t>
      </w:r>
      <w:r w:rsidRPr="00FC039C">
        <w:rPr>
          <w:rFonts w:ascii="Arial" w:hAnsi="Arial" w:cs="Arial"/>
          <w:sz w:val="22"/>
          <w:szCs w:val="22"/>
        </w:rPr>
        <w:t>“</w:t>
      </w:r>
      <w:r w:rsidR="00777EAD">
        <w:rPr>
          <w:rFonts w:ascii="Arial" w:hAnsi="Arial" w:cs="Arial"/>
          <w:sz w:val="22"/>
          <w:szCs w:val="22"/>
        </w:rPr>
        <w:t>, „</w:t>
      </w:r>
      <w:r w:rsidR="00777EAD" w:rsidRPr="00777EAD">
        <w:rPr>
          <w:rFonts w:ascii="Arial" w:hAnsi="Arial" w:cs="Arial"/>
          <w:b/>
          <w:sz w:val="22"/>
          <w:szCs w:val="22"/>
        </w:rPr>
        <w:t>zadavatel</w:t>
      </w:r>
      <w:r w:rsidR="00777EAD">
        <w:rPr>
          <w:rFonts w:ascii="Arial" w:hAnsi="Arial" w:cs="Arial"/>
          <w:sz w:val="22"/>
          <w:szCs w:val="22"/>
        </w:rPr>
        <w:t>“,</w:t>
      </w:r>
      <w:r w:rsidRPr="00FC039C">
        <w:rPr>
          <w:rFonts w:ascii="Arial" w:hAnsi="Arial" w:cs="Arial"/>
          <w:sz w:val="22"/>
          <w:szCs w:val="22"/>
        </w:rPr>
        <w:t xml:space="preserve"> “</w:t>
      </w:r>
      <w:r w:rsidR="007F61D6">
        <w:rPr>
          <w:rFonts w:ascii="Arial" w:hAnsi="Arial" w:cs="Arial"/>
          <w:b/>
          <w:sz w:val="22"/>
          <w:szCs w:val="22"/>
        </w:rPr>
        <w:t>N</w:t>
      </w:r>
      <w:r w:rsidRPr="00FC039C">
        <w:rPr>
          <w:rFonts w:ascii="Arial" w:hAnsi="Arial" w:cs="Arial"/>
          <w:b/>
          <w:sz w:val="22"/>
          <w:szCs w:val="22"/>
        </w:rPr>
        <w:t>emocnice</w:t>
      </w:r>
      <w:r w:rsidR="00684C58">
        <w:rPr>
          <w:rFonts w:ascii="Arial" w:hAnsi="Arial" w:cs="Arial"/>
          <w:b/>
          <w:sz w:val="22"/>
          <w:szCs w:val="22"/>
        </w:rPr>
        <w:t xml:space="preserve"> </w:t>
      </w:r>
      <w:r w:rsidR="00684C58" w:rsidRPr="00684C58">
        <w:rPr>
          <w:rFonts w:ascii="Arial" w:hAnsi="Arial" w:cs="Arial"/>
          <w:b/>
          <w:sz w:val="22"/>
          <w:szCs w:val="22"/>
        </w:rPr>
        <w:t>Havlíčkův Brod</w:t>
      </w:r>
      <w:r w:rsidRPr="00FC039C">
        <w:rPr>
          <w:rFonts w:ascii="Arial" w:hAnsi="Arial" w:cs="Arial"/>
          <w:sz w:val="22"/>
          <w:szCs w:val="22"/>
        </w:rPr>
        <w:t>“</w:t>
      </w:r>
      <w:r w:rsidR="00777EAD">
        <w:rPr>
          <w:rFonts w:ascii="Arial" w:hAnsi="Arial" w:cs="Arial"/>
          <w:sz w:val="22"/>
          <w:szCs w:val="22"/>
        </w:rPr>
        <w:t xml:space="preserve">, </w:t>
      </w:r>
      <w:r w:rsidR="00777EAD" w:rsidRPr="00777EAD">
        <w:rPr>
          <w:rFonts w:ascii="Arial" w:hAnsi="Arial" w:cs="Arial"/>
        </w:rPr>
        <w:t>„</w:t>
      </w:r>
      <w:r w:rsidR="00777EAD" w:rsidRPr="00777EAD">
        <w:rPr>
          <w:rFonts w:ascii="Arial" w:hAnsi="Arial" w:cs="Arial"/>
          <w:b/>
          <w:sz w:val="22"/>
          <w:szCs w:val="22"/>
        </w:rPr>
        <w:t>smluvní</w:t>
      </w:r>
      <w:r w:rsidR="00777EAD" w:rsidRPr="00777EAD">
        <w:rPr>
          <w:rFonts w:ascii="Arial" w:hAnsi="Arial" w:cs="Arial"/>
          <w:b/>
        </w:rPr>
        <w:t xml:space="preserve"> strana</w:t>
      </w:r>
      <w:r w:rsidR="00777EAD" w:rsidRPr="0043159C">
        <w:rPr>
          <w:rFonts w:ascii="Arial" w:hAnsi="Arial" w:cs="Arial"/>
        </w:rPr>
        <w:t>“</w:t>
      </w:r>
      <w:r w:rsidRPr="00FC039C">
        <w:rPr>
          <w:rFonts w:ascii="Arial" w:hAnsi="Arial" w:cs="Arial"/>
          <w:sz w:val="22"/>
          <w:szCs w:val="22"/>
        </w:rPr>
        <w:t xml:space="preserve"> či „</w:t>
      </w:r>
      <w:r w:rsidRPr="00FC039C">
        <w:rPr>
          <w:rFonts w:ascii="Arial" w:hAnsi="Arial" w:cs="Arial"/>
          <w:b/>
          <w:sz w:val="22"/>
          <w:szCs w:val="22"/>
        </w:rPr>
        <w:t>NHB</w:t>
      </w:r>
      <w:r w:rsidRPr="00FC039C">
        <w:rPr>
          <w:rFonts w:ascii="Arial" w:hAnsi="Arial" w:cs="Arial"/>
          <w:sz w:val="22"/>
          <w:szCs w:val="22"/>
        </w:rPr>
        <w:t>“)</w:t>
      </w:r>
    </w:p>
    <w:p w14:paraId="68AAA0F4" w14:textId="77777777" w:rsidR="00FC039C" w:rsidRPr="00FC039C" w:rsidRDefault="00FC039C" w:rsidP="00885D88">
      <w:pPr>
        <w:overflowPunct w:val="0"/>
        <w:autoSpaceDE w:val="0"/>
        <w:autoSpaceDN w:val="0"/>
        <w:adjustRightInd w:val="0"/>
        <w:spacing w:after="0" w:line="240" w:lineRule="auto"/>
        <w:textAlignment w:val="baseline"/>
        <w:rPr>
          <w:rFonts w:ascii="Arial" w:eastAsia="MS Mincho" w:hAnsi="Arial" w:cs="Arial"/>
          <w:lang w:eastAsia="cs-CZ"/>
        </w:rPr>
      </w:pPr>
    </w:p>
    <w:p w14:paraId="5A416271"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p>
    <w:p w14:paraId="196A63CB"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b/>
          <w:lang w:eastAsia="cs-CZ"/>
        </w:rPr>
        <w:t>Zhotovitel:</w:t>
      </w:r>
      <w:r w:rsidRPr="00FC039C">
        <w:rPr>
          <w:rFonts w:ascii="Arial" w:eastAsia="MS Mincho" w:hAnsi="Arial" w:cs="Arial"/>
          <w:b/>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218314F3"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se sídlem:</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3CC77C94"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zastoupený:</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C030C7C"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zástupce pro věci smluvní:</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2C02DF45"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zástupce pro věci technické:</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053C14F7"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osoba pověřená vedením stavby:</w:t>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6CFCF25D" w14:textId="171BA239" w:rsidR="00A30B94" w:rsidRPr="00FC039C" w:rsidRDefault="00B22690"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tel./e-mail</w:t>
      </w:r>
      <w:r w:rsidR="00A30B94" w:rsidRPr="00FC039C">
        <w:rPr>
          <w:rFonts w:ascii="Arial" w:eastAsia="MS Mincho" w:hAnsi="Arial" w:cs="Arial"/>
          <w:lang w:eastAsia="cs-CZ"/>
        </w:rPr>
        <w:t>:</w:t>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highlight w:val="lightGray"/>
          <w:lang w:eastAsia="cs-CZ"/>
        </w:rPr>
        <w:t>................................................</w:t>
      </w:r>
    </w:p>
    <w:p w14:paraId="3EEAC130"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IČO:</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F021B63" w14:textId="5D7520EA"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DIČ:</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r w:rsidR="00714375">
        <w:rPr>
          <w:rFonts w:ascii="Arial" w:eastAsia="MS Mincho" w:hAnsi="Arial" w:cs="Arial"/>
          <w:lang w:eastAsia="cs-CZ"/>
        </w:rPr>
        <w:t xml:space="preserve">, </w:t>
      </w:r>
      <w:r w:rsidR="00714375" w:rsidRPr="006C0E94">
        <w:rPr>
          <w:rFonts w:ascii="Arial" w:hAnsi="Arial" w:cs="Arial"/>
          <w:highlight w:val="yellow"/>
        </w:rPr>
        <w:t>ne/plátce DPH</w:t>
      </w:r>
    </w:p>
    <w:p w14:paraId="1EE193B6"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bankovní spojení:</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EEC726D"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číslo účtu:</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6DDFDDE8" w14:textId="77777777" w:rsidR="00714375" w:rsidRPr="006C0E94" w:rsidRDefault="00714375" w:rsidP="00714375">
      <w:pPr>
        <w:jc w:val="both"/>
        <w:rPr>
          <w:rFonts w:ascii="Arial" w:hAnsi="Arial" w:cs="Arial"/>
        </w:rPr>
      </w:pPr>
      <w:r w:rsidRPr="006C0E94">
        <w:rPr>
          <w:rFonts w:ascii="Arial" w:hAnsi="Arial" w:cs="Arial"/>
        </w:rPr>
        <w:t>zapsan</w:t>
      </w:r>
      <w:r>
        <w:rPr>
          <w:rFonts w:ascii="Arial" w:hAnsi="Arial" w:cs="Arial"/>
        </w:rPr>
        <w:t>ý</w:t>
      </w:r>
      <w:r w:rsidRPr="006C0E94">
        <w:rPr>
          <w:rFonts w:ascii="Arial" w:hAnsi="Arial" w:cs="Arial"/>
        </w:rPr>
        <w:t xml:space="preserve"> v obchodním rejstříku pod spisovou značkou </w:t>
      </w:r>
      <w:sdt>
        <w:sdtPr>
          <w:rPr>
            <w:rFonts w:ascii="Arial" w:hAnsi="Arial" w:cs="Arial"/>
            <w:highlight w:val="yellow"/>
          </w:rPr>
          <w:alias w:val="Spisová značka"/>
          <w:tag w:val="Spisová značka"/>
          <w:id w:val="1128123761"/>
          <w:placeholder>
            <w:docPart w:val="22ED048CEBB941119F877C5B0E79D583"/>
          </w:placeholder>
          <w:text/>
        </w:sdtPr>
        <w:sdtEndPr/>
        <w:sdtContent>
          <w:r w:rsidRPr="006C0E94">
            <w:rPr>
              <w:rFonts w:ascii="Arial" w:hAnsi="Arial" w:cs="Arial"/>
              <w:highlight w:val="yellow"/>
            </w:rPr>
            <w:t>[_____]</w:t>
          </w:r>
        </w:sdtContent>
      </w:sdt>
      <w:r w:rsidRPr="006C0E94">
        <w:rPr>
          <w:rFonts w:ascii="Arial" w:hAnsi="Arial" w:cs="Arial"/>
        </w:rPr>
        <w:t xml:space="preserve"> </w:t>
      </w:r>
      <w:r w:rsidRPr="00B45FED">
        <w:rPr>
          <w:rFonts w:ascii="Arial" w:hAnsi="Arial" w:cs="Arial"/>
        </w:rPr>
        <w:t>(oddíl, vložka)</w:t>
      </w:r>
      <w:r>
        <w:rPr>
          <w:rFonts w:ascii="Arial" w:hAnsi="Arial" w:cs="Arial"/>
          <w:sz w:val="26"/>
        </w:rPr>
        <w:t xml:space="preserve"> </w:t>
      </w:r>
      <w:r w:rsidRPr="006C0E94">
        <w:rPr>
          <w:rFonts w:ascii="Arial" w:hAnsi="Arial" w:cs="Arial"/>
        </w:rPr>
        <w:t xml:space="preserve">vedenou u </w:t>
      </w:r>
      <w:sdt>
        <w:sdtPr>
          <w:rPr>
            <w:rFonts w:ascii="Arial" w:hAnsi="Arial" w:cs="Arial"/>
            <w:highlight w:val="yellow"/>
          </w:rPr>
          <w:alias w:val="Krajský/Městský soud"/>
          <w:tag w:val="Název a popis"/>
          <w:id w:val="-500036856"/>
          <w:placeholder>
            <w:docPart w:val="F5E8F0373BBD4558953E3EFDAA4A644E"/>
          </w:placeholder>
          <w:text/>
        </w:sdtPr>
        <w:sdtEndPr/>
        <w:sdtContent>
          <w:r w:rsidRPr="006C0E94">
            <w:rPr>
              <w:rFonts w:ascii="Arial" w:hAnsi="Arial" w:cs="Arial"/>
              <w:highlight w:val="yellow"/>
            </w:rPr>
            <w:t>[_____]</w:t>
          </w:r>
        </w:sdtContent>
      </w:sdt>
      <w:r w:rsidRPr="006C0E94">
        <w:rPr>
          <w:rFonts w:ascii="Arial" w:hAnsi="Arial" w:cs="Arial"/>
        </w:rPr>
        <w:t xml:space="preserve"> soudu v </w:t>
      </w:r>
      <w:sdt>
        <w:sdtPr>
          <w:rPr>
            <w:rFonts w:ascii="Arial" w:hAnsi="Arial" w:cs="Arial"/>
            <w:highlight w:val="yellow"/>
          </w:rPr>
          <w:alias w:val="Soud_Místo"/>
          <w:tag w:val="Soud_Místo"/>
          <w:id w:val="1989128596"/>
          <w:placeholder>
            <w:docPart w:val="233053706F95469FB5A9F44A0782A57A"/>
          </w:placeholder>
          <w:text/>
        </w:sdtPr>
        <w:sdtEndPr/>
        <w:sdtContent>
          <w:r w:rsidRPr="006C0E94">
            <w:rPr>
              <w:rFonts w:ascii="Arial" w:hAnsi="Arial" w:cs="Arial"/>
              <w:highlight w:val="yellow"/>
            </w:rPr>
            <w:t>[_____]</w:t>
          </w:r>
        </w:sdtContent>
      </w:sdt>
      <w:r w:rsidRPr="006C0E94">
        <w:rPr>
          <w:rFonts w:ascii="Arial" w:hAnsi="Arial" w:cs="Arial"/>
        </w:rPr>
        <w:t xml:space="preserve">, </w:t>
      </w:r>
      <w:r>
        <w:rPr>
          <w:rFonts w:ascii="Arial" w:hAnsi="Arial" w:cs="Arial"/>
        </w:rPr>
        <w:t>*</w:t>
      </w:r>
      <w:r w:rsidRPr="006C0E94">
        <w:rPr>
          <w:rFonts w:ascii="Arial" w:hAnsi="Arial" w:cs="Arial"/>
        </w:rPr>
        <w:t xml:space="preserve">případně v jiném rejstříku: </w:t>
      </w:r>
      <w:sdt>
        <w:sdtPr>
          <w:rPr>
            <w:rFonts w:ascii="Arial" w:hAnsi="Arial" w:cs="Arial"/>
            <w:highlight w:val="yellow"/>
          </w:rPr>
          <w:alias w:val="Zápis v jiném rejstříku"/>
          <w:tag w:val="Zápis v jiném rejstříku"/>
          <w:id w:val="1386448930"/>
          <w:placeholder>
            <w:docPart w:val="9CEF758D40A9486A98DF6EBF776B49F2"/>
          </w:placeholder>
          <w:text/>
        </w:sdtPr>
        <w:sdtEndPr/>
        <w:sdtContent>
          <w:r w:rsidRPr="006C0E94">
            <w:rPr>
              <w:rFonts w:ascii="Arial" w:hAnsi="Arial" w:cs="Arial"/>
              <w:highlight w:val="yellow"/>
            </w:rPr>
            <w:t>[_____]</w:t>
          </w:r>
        </w:sdtContent>
      </w:sdt>
    </w:p>
    <w:p w14:paraId="5E414E66" w14:textId="0806BC06" w:rsidR="00714375" w:rsidRDefault="00714375" w:rsidP="00714375">
      <w:pPr>
        <w:jc w:val="both"/>
        <w:rPr>
          <w:rFonts w:ascii="Arial" w:hAnsi="Arial" w:cs="Arial"/>
        </w:rPr>
      </w:pPr>
      <w:r w:rsidRPr="00FC039C" w:rsidDel="00714375">
        <w:rPr>
          <w:rFonts w:ascii="Arial" w:eastAsia="MS Mincho" w:hAnsi="Arial" w:cs="Arial"/>
          <w:lang w:eastAsia="cs-CZ"/>
        </w:rPr>
        <w:t xml:space="preserve"> </w:t>
      </w:r>
      <w:r>
        <w:rPr>
          <w:rFonts w:ascii="Arial" w:hAnsi="Arial" w:cs="Arial"/>
        </w:rPr>
        <w:t>*</w:t>
      </w:r>
      <w:r w:rsidRPr="0043159C">
        <w:rPr>
          <w:rFonts w:ascii="Arial" w:hAnsi="Arial" w:cs="Arial"/>
        </w:rPr>
        <w:t xml:space="preserve"> Vyplnit jen, bude-li právně potřebné.</w:t>
      </w:r>
    </w:p>
    <w:p w14:paraId="60377BAB" w14:textId="39E4EF5E" w:rsidR="00FC039C" w:rsidRPr="00FC039C" w:rsidRDefault="00FC039C" w:rsidP="00714375">
      <w:pPr>
        <w:jc w:val="both"/>
        <w:rPr>
          <w:rFonts w:ascii="Arial" w:hAnsi="Arial" w:cs="Arial"/>
        </w:rPr>
      </w:pPr>
      <w:r w:rsidRPr="00FC039C">
        <w:rPr>
          <w:rFonts w:ascii="Arial" w:hAnsi="Arial" w:cs="Arial"/>
        </w:rPr>
        <w:t>(dále jen „</w:t>
      </w:r>
      <w:r w:rsidRPr="00FC039C">
        <w:rPr>
          <w:rFonts w:ascii="Arial" w:hAnsi="Arial" w:cs="Arial"/>
          <w:b/>
        </w:rPr>
        <w:t>zhotovitel</w:t>
      </w:r>
      <w:r w:rsidRPr="00FC039C">
        <w:rPr>
          <w:rFonts w:ascii="Arial" w:hAnsi="Arial" w:cs="Arial"/>
        </w:rPr>
        <w:t>“</w:t>
      </w:r>
      <w:r w:rsidR="00F555E8">
        <w:rPr>
          <w:rFonts w:ascii="Arial" w:hAnsi="Arial" w:cs="Arial"/>
        </w:rPr>
        <w:t xml:space="preserve"> </w:t>
      </w:r>
      <w:r w:rsidR="00F555E8" w:rsidRPr="00777EAD">
        <w:rPr>
          <w:rFonts w:ascii="Arial" w:hAnsi="Arial" w:cs="Arial"/>
        </w:rPr>
        <w:t>nebo rovnocenně „</w:t>
      </w:r>
      <w:r w:rsidR="00F555E8" w:rsidRPr="00777EAD">
        <w:rPr>
          <w:rFonts w:ascii="Arial" w:hAnsi="Arial" w:cs="Arial"/>
          <w:b/>
        </w:rPr>
        <w:t>dodavatel</w:t>
      </w:r>
      <w:r w:rsidR="00F555E8" w:rsidRPr="00777EAD">
        <w:rPr>
          <w:rFonts w:ascii="Arial" w:hAnsi="Arial" w:cs="Arial"/>
        </w:rPr>
        <w:t>“ či „</w:t>
      </w:r>
      <w:r w:rsidR="00F555E8" w:rsidRPr="00777EAD">
        <w:rPr>
          <w:rFonts w:ascii="Arial" w:hAnsi="Arial" w:cs="Arial"/>
          <w:b/>
        </w:rPr>
        <w:t>smluvní strana</w:t>
      </w:r>
      <w:r w:rsidR="00F555E8" w:rsidRPr="0043159C">
        <w:rPr>
          <w:rFonts w:ascii="Arial" w:hAnsi="Arial" w:cs="Arial"/>
        </w:rPr>
        <w:t>“)</w:t>
      </w:r>
      <w:r w:rsidRPr="00FC039C">
        <w:rPr>
          <w:rFonts w:ascii="Arial" w:hAnsi="Arial" w:cs="Arial"/>
        </w:rPr>
        <w:t>)</w:t>
      </w:r>
    </w:p>
    <w:p w14:paraId="55ECC070" w14:textId="77777777" w:rsidR="00791762" w:rsidRPr="00A30B94" w:rsidRDefault="00791762" w:rsidP="00A30B94">
      <w:pPr>
        <w:tabs>
          <w:tab w:val="left" w:pos="1418"/>
          <w:tab w:val="left" w:pos="7320"/>
        </w:tabs>
        <w:overflowPunct w:val="0"/>
        <w:autoSpaceDE w:val="0"/>
        <w:autoSpaceDN w:val="0"/>
        <w:adjustRightInd w:val="0"/>
        <w:spacing w:after="0" w:line="276" w:lineRule="auto"/>
        <w:jc w:val="both"/>
        <w:textAlignment w:val="baseline"/>
        <w:rPr>
          <w:rFonts w:ascii="Arial" w:eastAsia="Times New Roman" w:hAnsi="Arial" w:cs="Arial"/>
          <w:lang w:eastAsia="cs-CZ"/>
        </w:rPr>
      </w:pPr>
    </w:p>
    <w:p w14:paraId="72B48C9C" w14:textId="1C7429CF" w:rsidR="00A30B94" w:rsidRPr="00A30B94" w:rsidRDefault="00A30B94" w:rsidP="00A30B94">
      <w:pPr>
        <w:tabs>
          <w:tab w:val="left" w:pos="1418"/>
          <w:tab w:val="left" w:pos="7320"/>
        </w:tabs>
        <w:overflowPunct w:val="0"/>
        <w:autoSpaceDE w:val="0"/>
        <w:autoSpaceDN w:val="0"/>
        <w:adjustRightInd w:val="0"/>
        <w:spacing w:after="0" w:line="240" w:lineRule="auto"/>
        <w:jc w:val="both"/>
        <w:textAlignment w:val="baseline"/>
        <w:rPr>
          <w:rFonts w:ascii="Arial" w:eastAsia="Times New Roman" w:hAnsi="Arial" w:cs="Arial"/>
          <w:szCs w:val="24"/>
          <w:lang w:eastAsia="cs-CZ"/>
        </w:rPr>
      </w:pPr>
      <w:r w:rsidRPr="00A30B94">
        <w:rPr>
          <w:rFonts w:ascii="Arial" w:eastAsia="Times New Roman" w:hAnsi="Arial" w:cs="Arial"/>
          <w:szCs w:val="24"/>
          <w:lang w:eastAsia="cs-CZ"/>
        </w:rPr>
        <w:t>V případě z</w:t>
      </w:r>
      <w:r w:rsidR="00085AA0">
        <w:rPr>
          <w:rFonts w:ascii="Arial" w:eastAsia="Times New Roman" w:hAnsi="Arial" w:cs="Arial"/>
          <w:szCs w:val="24"/>
          <w:lang w:eastAsia="cs-CZ"/>
        </w:rPr>
        <w:t>měny údajů uvedených v článku 1</w:t>
      </w:r>
      <w:r w:rsidRPr="00A30B94">
        <w:rPr>
          <w:rFonts w:ascii="Arial" w:eastAsia="Times New Roman" w:hAnsi="Arial" w:cs="Arial"/>
          <w:szCs w:val="24"/>
          <w:lang w:eastAsia="cs-CZ"/>
        </w:rPr>
        <w:t xml:space="preserve"> této smlouvy je povinna smluvní strana, u které změna nastala, informovat o ní druhou smluvní stranu, a to průkazným způsobem a bez </w:t>
      </w:r>
      <w:r w:rsidRPr="00A30B94">
        <w:rPr>
          <w:rFonts w:ascii="Arial" w:eastAsia="Times New Roman" w:hAnsi="Arial" w:cs="Arial"/>
          <w:szCs w:val="24"/>
          <w:lang w:eastAsia="cs-CZ"/>
        </w:rPr>
        <w:lastRenderedPageBreak/>
        <w:t>zbytečného odkladu. V případě, že z důvodu nedodržení nebo porušení této povinnosti dojde ke škodě, zavazuje se strana, která škodu způsobila, tuto škodu nahradit.</w:t>
      </w:r>
    </w:p>
    <w:p w14:paraId="13833576" w14:textId="77777777" w:rsidR="00A30B94"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p>
    <w:p w14:paraId="0F43F0A5" w14:textId="112ED809" w:rsidR="00A30B94" w:rsidRDefault="00F555E8" w:rsidP="005643B7">
      <w:pPr>
        <w:rPr>
          <w:rFonts w:ascii="Arial" w:eastAsia="Times New Roman" w:hAnsi="Arial" w:cs="Times New Roman"/>
          <w:szCs w:val="20"/>
          <w:lang w:eastAsia="cs-CZ"/>
        </w:rPr>
      </w:pPr>
      <w:r w:rsidRPr="00F555E8">
        <w:rPr>
          <w:rFonts w:ascii="Arial" w:eastAsia="Times New Roman" w:hAnsi="Arial" w:cs="Times New Roman"/>
          <w:szCs w:val="20"/>
          <w:lang w:eastAsia="cs-CZ"/>
        </w:rPr>
        <w:t xml:space="preserve">Objednatel a zhotovitel uzavírají tuto smlouvu na základě vyhodnocení podlimitní veřejné zakázky </w:t>
      </w:r>
      <w:r w:rsidR="005643B7">
        <w:rPr>
          <w:rFonts w:ascii="Arial" w:eastAsia="Times New Roman" w:hAnsi="Arial" w:cs="Times New Roman"/>
          <w:szCs w:val="20"/>
          <w:lang w:eastAsia="cs-CZ"/>
        </w:rPr>
        <w:t>„</w:t>
      </w:r>
      <w:r w:rsidR="005643B7" w:rsidRPr="005643B7">
        <w:rPr>
          <w:rFonts w:ascii="Arial" w:eastAsia="Times New Roman" w:hAnsi="Arial" w:cs="Times New Roman"/>
          <w:szCs w:val="20"/>
          <w:lang w:eastAsia="cs-CZ"/>
        </w:rPr>
        <w:t>Nemocnice Havlíčkův Brod – stavební úpr</w:t>
      </w:r>
      <w:r w:rsidR="005643B7">
        <w:rPr>
          <w:rFonts w:ascii="Arial" w:eastAsia="Times New Roman" w:hAnsi="Arial" w:cs="Times New Roman"/>
          <w:szCs w:val="20"/>
          <w:lang w:eastAsia="cs-CZ"/>
        </w:rPr>
        <w:t>avy 3. NP oddělení neurologie“</w:t>
      </w:r>
      <w:r w:rsidRPr="00F555E8">
        <w:rPr>
          <w:rFonts w:ascii="Arial" w:eastAsia="Times New Roman" w:hAnsi="Arial" w:cs="Times New Roman"/>
          <w:szCs w:val="20"/>
          <w:lang w:eastAsia="cs-CZ"/>
        </w:rPr>
        <w:t>, zadávané ve zjednodušeném podlimitním řízení dle § 53, 54</w:t>
      </w:r>
      <w:r w:rsidR="00374E06">
        <w:rPr>
          <w:rFonts w:ascii="Arial" w:eastAsia="Times New Roman" w:hAnsi="Arial" w:cs="Times New Roman"/>
          <w:szCs w:val="20"/>
          <w:lang w:eastAsia="cs-CZ"/>
        </w:rPr>
        <w:t xml:space="preserve"> </w:t>
      </w:r>
      <w:r w:rsidR="00A951EA" w:rsidRPr="00F555E8">
        <w:rPr>
          <w:rFonts w:ascii="Arial" w:eastAsia="Times New Roman" w:hAnsi="Arial" w:cs="Times New Roman"/>
          <w:szCs w:val="20"/>
          <w:lang w:eastAsia="cs-CZ"/>
        </w:rPr>
        <w:t>zákona č. 134/2016 Sb., o zadávání veřejných zakázek, ve znění pozdějších předpisů (dále jen „</w:t>
      </w:r>
      <w:r w:rsidR="00A951EA" w:rsidRPr="005643B7">
        <w:rPr>
          <w:rFonts w:ascii="Arial" w:eastAsia="Times New Roman" w:hAnsi="Arial" w:cs="Times New Roman"/>
          <w:b/>
          <w:szCs w:val="20"/>
          <w:lang w:eastAsia="cs-CZ"/>
        </w:rPr>
        <w:t>zákon</w:t>
      </w:r>
      <w:r w:rsidR="00A951EA" w:rsidRPr="00F555E8">
        <w:rPr>
          <w:rFonts w:ascii="Arial" w:eastAsia="Times New Roman" w:hAnsi="Arial" w:cs="Times New Roman"/>
          <w:szCs w:val="20"/>
          <w:lang w:eastAsia="cs-CZ"/>
        </w:rPr>
        <w:t>“)</w:t>
      </w:r>
      <w:r w:rsidR="00A951EA">
        <w:rPr>
          <w:rFonts w:ascii="Arial" w:eastAsia="Times New Roman" w:hAnsi="Arial" w:cs="Times New Roman"/>
          <w:szCs w:val="20"/>
          <w:lang w:eastAsia="cs-CZ"/>
        </w:rPr>
        <w:t xml:space="preserve"> </w:t>
      </w:r>
      <w:r w:rsidRPr="00F555E8">
        <w:rPr>
          <w:rFonts w:ascii="Arial" w:eastAsia="Times New Roman" w:hAnsi="Arial" w:cs="Times New Roman"/>
          <w:szCs w:val="20"/>
          <w:lang w:eastAsia="cs-CZ"/>
        </w:rPr>
        <w:t xml:space="preserve">a </w:t>
      </w:r>
      <w:r w:rsidR="00374E06">
        <w:rPr>
          <w:rFonts w:ascii="Arial" w:eastAsia="Times New Roman" w:hAnsi="Arial" w:cs="Times New Roman"/>
          <w:szCs w:val="20"/>
          <w:lang w:eastAsia="cs-CZ"/>
        </w:rPr>
        <w:t xml:space="preserve">další právní úpravy, která se na toto řízení </w:t>
      </w:r>
      <w:r w:rsidR="00A951EA">
        <w:rPr>
          <w:rFonts w:ascii="Arial" w:eastAsia="Times New Roman" w:hAnsi="Arial" w:cs="Times New Roman"/>
          <w:szCs w:val="20"/>
          <w:lang w:eastAsia="cs-CZ"/>
        </w:rPr>
        <w:t>vztahuje</w:t>
      </w:r>
      <w:r w:rsidRPr="00F555E8">
        <w:rPr>
          <w:rFonts w:ascii="Arial" w:eastAsia="Times New Roman" w:hAnsi="Arial" w:cs="Times New Roman"/>
          <w:szCs w:val="20"/>
          <w:lang w:eastAsia="cs-CZ"/>
        </w:rPr>
        <w:t xml:space="preserve">. Předmětem VZ </w:t>
      </w:r>
      <w:r w:rsidR="005643B7">
        <w:rPr>
          <w:rFonts w:ascii="Arial" w:eastAsia="Times New Roman" w:hAnsi="Arial" w:cs="Times New Roman"/>
          <w:szCs w:val="20"/>
          <w:lang w:eastAsia="cs-CZ"/>
        </w:rPr>
        <w:t xml:space="preserve">jsou </w:t>
      </w:r>
      <w:r w:rsidR="005643B7" w:rsidRPr="00F555E8">
        <w:rPr>
          <w:rFonts w:ascii="Arial" w:eastAsia="Times New Roman" w:hAnsi="Arial" w:cs="Times New Roman"/>
          <w:szCs w:val="20"/>
          <w:lang w:eastAsia="cs-CZ"/>
        </w:rPr>
        <w:t>stavební</w:t>
      </w:r>
      <w:r w:rsidR="005643B7">
        <w:rPr>
          <w:rFonts w:ascii="Arial" w:eastAsia="Times New Roman" w:hAnsi="Arial" w:cs="Times New Roman"/>
          <w:szCs w:val="20"/>
          <w:lang w:eastAsia="cs-CZ"/>
        </w:rPr>
        <w:t xml:space="preserve"> prá</w:t>
      </w:r>
      <w:r w:rsidR="005643B7" w:rsidRPr="00F555E8">
        <w:rPr>
          <w:rFonts w:ascii="Arial" w:eastAsia="Times New Roman" w:hAnsi="Arial" w:cs="Times New Roman"/>
          <w:szCs w:val="20"/>
          <w:lang w:eastAsia="cs-CZ"/>
        </w:rPr>
        <w:t>c</w:t>
      </w:r>
      <w:r w:rsidR="005643B7">
        <w:rPr>
          <w:rFonts w:ascii="Arial" w:eastAsia="Times New Roman" w:hAnsi="Arial" w:cs="Times New Roman"/>
          <w:szCs w:val="20"/>
          <w:lang w:eastAsia="cs-CZ"/>
        </w:rPr>
        <w:t xml:space="preserve">e </w:t>
      </w:r>
      <w:r w:rsidR="00374E06">
        <w:rPr>
          <w:rFonts w:ascii="Arial" w:eastAsia="Times New Roman" w:hAnsi="Arial" w:cs="Times New Roman"/>
          <w:szCs w:val="20"/>
          <w:lang w:eastAsia="cs-CZ"/>
        </w:rPr>
        <w:t xml:space="preserve"> a dodávky.</w:t>
      </w:r>
    </w:p>
    <w:p w14:paraId="6972A4FA" w14:textId="77777777" w:rsidR="005643B7" w:rsidRPr="00A30B94" w:rsidRDefault="005643B7" w:rsidP="00A30B94">
      <w:pPr>
        <w:spacing w:before="60" w:after="0" w:line="240" w:lineRule="auto"/>
        <w:jc w:val="both"/>
        <w:rPr>
          <w:rFonts w:ascii="Arial" w:eastAsia="Times New Roman" w:hAnsi="Arial" w:cs="Times New Roman"/>
          <w:szCs w:val="20"/>
          <w:lang w:eastAsia="cs-CZ"/>
        </w:rPr>
      </w:pPr>
    </w:p>
    <w:p w14:paraId="3C73AAD4" w14:textId="77777777" w:rsidR="00A30B94" w:rsidRPr="00A30B94" w:rsidRDefault="00A30B94" w:rsidP="00A30B94">
      <w:pPr>
        <w:keepNext/>
        <w:overflowPunct w:val="0"/>
        <w:autoSpaceDE w:val="0"/>
        <w:autoSpaceDN w:val="0"/>
        <w:adjustRightInd w:val="0"/>
        <w:spacing w:after="12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2 – Předmět smlouvy</w:t>
      </w:r>
    </w:p>
    <w:p w14:paraId="3C6D6C65" w14:textId="2349217A" w:rsidR="00A30B94" w:rsidRPr="00A30B94" w:rsidRDefault="00A30B94" w:rsidP="00A30B94">
      <w:pPr>
        <w:overflowPunct w:val="0"/>
        <w:autoSpaceDE w:val="0"/>
        <w:autoSpaceDN w:val="0"/>
        <w:adjustRightInd w:val="0"/>
        <w:spacing w:after="0" w:line="240" w:lineRule="atLeast"/>
        <w:jc w:val="both"/>
        <w:textAlignment w:val="baseline"/>
        <w:rPr>
          <w:rFonts w:ascii="Arial" w:eastAsia="Times New Roman" w:hAnsi="Arial" w:cs="Arial"/>
          <w:lang w:eastAsia="cs-CZ"/>
        </w:rPr>
      </w:pPr>
      <w:r w:rsidRPr="00A30B94">
        <w:rPr>
          <w:rFonts w:ascii="Arial" w:eastAsia="Times New Roman" w:hAnsi="Arial" w:cs="Arial"/>
          <w:lang w:eastAsia="cs-CZ"/>
        </w:rPr>
        <w:t>Zhotovitel se zavazuje provést na svůj náklad a nebezpečí pro objednatele dílo</w:t>
      </w:r>
      <w:r w:rsidR="00B40C7D">
        <w:rPr>
          <w:rFonts w:ascii="Arial" w:eastAsia="Times New Roman" w:hAnsi="Arial" w:cs="Arial"/>
          <w:lang w:eastAsia="cs-CZ"/>
        </w:rPr>
        <w:t xml:space="preserve"> </w:t>
      </w:r>
      <w:r w:rsidR="00BE75DD">
        <w:rPr>
          <w:rFonts w:ascii="Arial" w:eastAsia="Times New Roman" w:hAnsi="Arial" w:cs="Arial"/>
          <w:lang w:eastAsia="cs-CZ"/>
        </w:rPr>
        <w:t xml:space="preserve">stavební úpravy </w:t>
      </w:r>
      <w:r w:rsidR="009C739A">
        <w:rPr>
          <w:rFonts w:ascii="Arial" w:eastAsia="Times New Roman" w:hAnsi="Arial" w:cs="Arial"/>
          <w:lang w:eastAsia="cs-CZ"/>
        </w:rPr>
        <w:t>3.</w:t>
      </w:r>
      <w:r w:rsidR="00714375">
        <w:rPr>
          <w:rFonts w:ascii="Arial" w:eastAsia="Times New Roman" w:hAnsi="Arial" w:cs="Arial"/>
          <w:lang w:eastAsia="cs-CZ"/>
        </w:rPr>
        <w:t xml:space="preserve"> </w:t>
      </w:r>
      <w:r w:rsidR="009C739A">
        <w:rPr>
          <w:rFonts w:ascii="Arial" w:eastAsia="Times New Roman" w:hAnsi="Arial" w:cs="Arial"/>
          <w:lang w:eastAsia="cs-CZ"/>
        </w:rPr>
        <w:t>NP oddělení neurologie</w:t>
      </w:r>
      <w:r w:rsidR="00127025">
        <w:rPr>
          <w:rFonts w:ascii="Arial" w:eastAsia="Times New Roman" w:hAnsi="Arial" w:cs="Arial"/>
          <w:lang w:eastAsia="cs-CZ"/>
        </w:rPr>
        <w:t>, a to v</w:t>
      </w:r>
      <w:r w:rsidR="00C663D7">
        <w:rPr>
          <w:rFonts w:ascii="Arial" w:eastAsia="Times New Roman" w:hAnsi="Arial" w:cs="Arial"/>
          <w:lang w:eastAsia="cs-CZ"/>
        </w:rPr>
        <w:t> </w:t>
      </w:r>
      <w:r w:rsidR="00127025">
        <w:rPr>
          <w:rFonts w:ascii="Arial" w:eastAsia="Times New Roman" w:hAnsi="Arial" w:cs="Arial"/>
          <w:lang w:eastAsia="cs-CZ"/>
        </w:rPr>
        <w:t>rozsahu</w:t>
      </w:r>
      <w:r w:rsidR="00C663D7">
        <w:rPr>
          <w:rFonts w:ascii="Arial" w:eastAsia="Times New Roman" w:hAnsi="Arial" w:cs="Arial"/>
          <w:lang w:eastAsia="cs-CZ"/>
        </w:rPr>
        <w:t xml:space="preserve"> a kvalitě</w:t>
      </w:r>
      <w:r w:rsidR="00127025">
        <w:rPr>
          <w:rFonts w:ascii="Arial" w:eastAsia="Times New Roman" w:hAnsi="Arial" w:cs="Arial"/>
          <w:lang w:eastAsia="cs-CZ"/>
        </w:rPr>
        <w:t xml:space="preserve">, jak specifikováno </w:t>
      </w:r>
      <w:r w:rsidR="00C663D7">
        <w:rPr>
          <w:rFonts w:ascii="Arial" w:eastAsia="Times New Roman" w:hAnsi="Arial" w:cs="Arial"/>
          <w:lang w:eastAsia="cs-CZ"/>
        </w:rPr>
        <w:t>níže</w:t>
      </w:r>
      <w:r w:rsidRPr="00A30B94">
        <w:rPr>
          <w:rFonts w:ascii="Arial" w:eastAsia="Times New Roman" w:hAnsi="Arial" w:cs="Arial"/>
          <w:lang w:eastAsia="cs-CZ"/>
        </w:rPr>
        <w:t xml:space="preserve"> </w:t>
      </w:r>
      <w:r w:rsidR="00A951EA">
        <w:rPr>
          <w:rFonts w:ascii="Arial" w:eastAsia="Times New Roman" w:hAnsi="Arial" w:cs="Arial"/>
          <w:lang w:eastAsia="cs-CZ"/>
        </w:rPr>
        <w:t xml:space="preserve">v této smlouvě </w:t>
      </w:r>
      <w:r w:rsidRPr="00A30B94">
        <w:rPr>
          <w:rFonts w:ascii="Arial" w:eastAsia="Times New Roman" w:hAnsi="Arial" w:cs="Arial"/>
          <w:lang w:eastAsia="cs-CZ"/>
        </w:rPr>
        <w:t>(dále také jen „</w:t>
      </w:r>
      <w:r w:rsidRPr="00802070">
        <w:rPr>
          <w:rFonts w:ascii="Arial" w:eastAsia="Times New Roman" w:hAnsi="Arial" w:cs="Arial"/>
          <w:b/>
          <w:lang w:eastAsia="cs-CZ"/>
        </w:rPr>
        <w:t>dílo</w:t>
      </w:r>
      <w:r w:rsidRPr="00A30B94">
        <w:rPr>
          <w:rFonts w:ascii="Arial" w:eastAsia="Times New Roman" w:hAnsi="Arial" w:cs="Arial"/>
          <w:lang w:eastAsia="cs-CZ"/>
        </w:rPr>
        <w:t>“</w:t>
      </w:r>
      <w:r w:rsidR="00A62F2A">
        <w:rPr>
          <w:rFonts w:ascii="Arial" w:eastAsia="Times New Roman" w:hAnsi="Arial" w:cs="Arial"/>
          <w:lang w:eastAsia="cs-CZ"/>
        </w:rPr>
        <w:t xml:space="preserve"> či „</w:t>
      </w:r>
      <w:r w:rsidR="00A62F2A" w:rsidRPr="00A62F2A">
        <w:rPr>
          <w:rFonts w:ascii="Arial" w:eastAsia="Times New Roman" w:hAnsi="Arial" w:cs="Arial"/>
          <w:b/>
          <w:lang w:eastAsia="cs-CZ"/>
        </w:rPr>
        <w:t>stavba</w:t>
      </w:r>
      <w:r w:rsidR="00A62F2A">
        <w:rPr>
          <w:rFonts w:ascii="Arial" w:eastAsia="Times New Roman" w:hAnsi="Arial" w:cs="Arial"/>
          <w:lang w:eastAsia="cs-CZ"/>
        </w:rPr>
        <w:t>“</w:t>
      </w:r>
      <w:r w:rsidRPr="00A30B94">
        <w:rPr>
          <w:rFonts w:ascii="Arial" w:eastAsia="Times New Roman" w:hAnsi="Arial" w:cs="Arial"/>
          <w:lang w:eastAsia="cs-CZ"/>
        </w:rPr>
        <w:t>) a objednatel se zavazuje dílo převzít a zaplatit sjednanou cenu.</w:t>
      </w:r>
    </w:p>
    <w:p w14:paraId="4CE42F50" w14:textId="77777777" w:rsidR="00A30B94" w:rsidRPr="00A30B94" w:rsidRDefault="00A30B94" w:rsidP="00A30B94">
      <w:pPr>
        <w:overflowPunct w:val="0"/>
        <w:autoSpaceDE w:val="0"/>
        <w:autoSpaceDN w:val="0"/>
        <w:adjustRightInd w:val="0"/>
        <w:spacing w:after="120" w:line="240" w:lineRule="atLeast"/>
        <w:jc w:val="both"/>
        <w:textAlignment w:val="baseline"/>
        <w:rPr>
          <w:rFonts w:ascii="Arial" w:eastAsia="Times New Roman" w:hAnsi="Arial" w:cs="Arial"/>
          <w:lang w:eastAsia="cs-CZ"/>
        </w:rPr>
      </w:pPr>
    </w:p>
    <w:p w14:paraId="68F7FAFC" w14:textId="28EF270A"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r w:rsidRPr="00A30B94">
        <w:rPr>
          <w:rFonts w:ascii="Arial" w:eastAsia="Times New Roman" w:hAnsi="Arial" w:cs="Arial"/>
          <w:szCs w:val="20"/>
          <w:lang w:eastAsia="cs-CZ"/>
        </w:rPr>
        <w:t>2.1. Dílo bude provedeno dle projektové dokumentace pro provedení stavby</w:t>
      </w:r>
      <w:r w:rsidR="00C663D7">
        <w:rPr>
          <w:rFonts w:ascii="Arial" w:eastAsia="Times New Roman" w:hAnsi="Arial" w:cs="Arial"/>
          <w:szCs w:val="20"/>
          <w:lang w:eastAsia="cs-CZ"/>
        </w:rPr>
        <w:t xml:space="preserve"> sestávající mj. ze</w:t>
      </w:r>
      <w:r w:rsidRPr="00A30B94">
        <w:rPr>
          <w:rFonts w:ascii="Arial" w:eastAsia="Times New Roman" w:hAnsi="Arial" w:cs="Arial"/>
          <w:szCs w:val="20"/>
          <w:lang w:eastAsia="cs-CZ"/>
        </w:rPr>
        <w:t xml:space="preserve"> soupisu </w:t>
      </w:r>
      <w:r w:rsidRPr="00A30B94">
        <w:rPr>
          <w:rFonts w:ascii="Arial" w:eastAsia="Times New Roman" w:hAnsi="Arial" w:cs="Arial"/>
          <w:lang w:eastAsia="cs-CZ"/>
        </w:rPr>
        <w:t>stavebních prací, dodávek a služeb</w:t>
      </w:r>
      <w:r w:rsidR="00C663D7">
        <w:rPr>
          <w:rFonts w:ascii="Arial" w:eastAsia="Times New Roman" w:hAnsi="Arial" w:cs="Arial"/>
          <w:lang w:eastAsia="cs-CZ"/>
        </w:rPr>
        <w:t xml:space="preserve"> a </w:t>
      </w:r>
      <w:r w:rsidRPr="00A30B94">
        <w:rPr>
          <w:rFonts w:ascii="Arial" w:eastAsia="Times New Roman" w:hAnsi="Arial" w:cs="Arial"/>
          <w:lang w:eastAsia="cs-CZ"/>
        </w:rPr>
        <w:t>výkazu výměr (dále jen „</w:t>
      </w:r>
      <w:r w:rsidR="00A951EA" w:rsidRPr="00A951EA">
        <w:rPr>
          <w:rFonts w:ascii="Arial" w:eastAsia="Times New Roman" w:hAnsi="Arial" w:cs="Arial"/>
          <w:b/>
          <w:lang w:eastAsia="cs-CZ"/>
        </w:rPr>
        <w:t>projektová</w:t>
      </w:r>
      <w:r w:rsidR="00A951EA">
        <w:rPr>
          <w:rFonts w:ascii="Arial" w:eastAsia="Times New Roman" w:hAnsi="Arial" w:cs="Arial"/>
          <w:lang w:eastAsia="cs-CZ"/>
        </w:rPr>
        <w:t xml:space="preserve"> </w:t>
      </w:r>
      <w:r w:rsidR="00A951EA" w:rsidRPr="00A951EA">
        <w:rPr>
          <w:rFonts w:ascii="Arial" w:eastAsia="Times New Roman" w:hAnsi="Arial" w:cs="Arial"/>
          <w:b/>
          <w:lang w:eastAsia="cs-CZ"/>
        </w:rPr>
        <w:t>dokumentace</w:t>
      </w:r>
      <w:r w:rsidR="00A951EA">
        <w:rPr>
          <w:rFonts w:ascii="Arial" w:eastAsia="Times New Roman" w:hAnsi="Arial" w:cs="Arial"/>
          <w:lang w:eastAsia="cs-CZ"/>
        </w:rPr>
        <w:t>“ či „</w:t>
      </w:r>
      <w:r w:rsidRPr="00802070">
        <w:rPr>
          <w:rFonts w:ascii="Arial" w:eastAsia="Times New Roman" w:hAnsi="Arial" w:cs="Arial"/>
          <w:b/>
          <w:lang w:eastAsia="cs-CZ"/>
        </w:rPr>
        <w:t>soupis prací</w:t>
      </w:r>
      <w:r w:rsidRPr="00A30B94">
        <w:rPr>
          <w:rFonts w:ascii="Arial" w:eastAsia="Times New Roman" w:hAnsi="Arial" w:cs="Arial"/>
          <w:lang w:eastAsia="cs-CZ"/>
        </w:rPr>
        <w:t xml:space="preserve">“), </w:t>
      </w:r>
      <w:r w:rsidRPr="0071455C">
        <w:rPr>
          <w:rFonts w:ascii="Arial" w:eastAsia="Times New Roman" w:hAnsi="Arial" w:cs="Arial"/>
          <w:lang w:eastAsia="cs-CZ"/>
        </w:rPr>
        <w:t>vypracované</w:t>
      </w:r>
      <w:r w:rsidR="0071455C" w:rsidRPr="0071455C">
        <w:rPr>
          <w:rFonts w:ascii="Arial" w:eastAsia="Times New Roman" w:hAnsi="Arial" w:cs="Arial"/>
          <w:lang w:eastAsia="cs-CZ"/>
        </w:rPr>
        <w:t xml:space="preserve"> Ing. </w:t>
      </w:r>
      <w:r w:rsidR="00BE75DD">
        <w:rPr>
          <w:rFonts w:ascii="Arial" w:eastAsia="Times New Roman" w:hAnsi="Arial" w:cs="Arial"/>
          <w:lang w:eastAsia="cs-CZ"/>
        </w:rPr>
        <w:t xml:space="preserve">Petrem Salivarem, </w:t>
      </w:r>
      <w:r w:rsidR="00C663D7">
        <w:rPr>
          <w:rFonts w:ascii="Arial" w:eastAsia="Times New Roman" w:hAnsi="Arial" w:cs="Arial"/>
          <w:lang w:eastAsia="cs-CZ"/>
        </w:rPr>
        <w:t xml:space="preserve">se sídlem </w:t>
      </w:r>
      <w:r w:rsidR="00BE75DD">
        <w:rPr>
          <w:rFonts w:ascii="Arial" w:eastAsia="Times New Roman" w:hAnsi="Arial" w:cs="Arial"/>
          <w:lang w:eastAsia="cs-CZ"/>
        </w:rPr>
        <w:t>Konečná 3456, Havlíčkův Brod</w:t>
      </w:r>
      <w:r w:rsidR="0071455C" w:rsidRPr="0071455C">
        <w:rPr>
          <w:rFonts w:ascii="Arial" w:eastAsia="Times New Roman" w:hAnsi="Arial" w:cs="Arial"/>
          <w:lang w:eastAsia="cs-CZ"/>
        </w:rPr>
        <w:t>, IČO</w:t>
      </w:r>
      <w:r w:rsidR="00C663D7">
        <w:rPr>
          <w:rFonts w:ascii="Arial" w:eastAsia="Times New Roman" w:hAnsi="Arial" w:cs="Arial"/>
          <w:lang w:eastAsia="cs-CZ"/>
        </w:rPr>
        <w:t>:</w:t>
      </w:r>
      <w:r w:rsidR="0071455C" w:rsidRPr="0071455C">
        <w:rPr>
          <w:rFonts w:ascii="Arial" w:eastAsia="Times New Roman" w:hAnsi="Arial" w:cs="Arial"/>
          <w:lang w:eastAsia="cs-CZ"/>
        </w:rPr>
        <w:t xml:space="preserve"> </w:t>
      </w:r>
      <w:r w:rsidR="00BE75DD">
        <w:rPr>
          <w:rFonts w:ascii="Arial" w:eastAsia="Times New Roman" w:hAnsi="Arial" w:cs="Arial"/>
          <w:lang w:eastAsia="cs-CZ"/>
        </w:rPr>
        <w:t>01465431</w:t>
      </w:r>
      <w:r w:rsidR="000A205C" w:rsidRPr="0071455C">
        <w:rPr>
          <w:rFonts w:ascii="Arial" w:eastAsia="Times New Roman" w:hAnsi="Arial" w:cs="Arial"/>
          <w:lang w:eastAsia="cs-CZ"/>
        </w:rPr>
        <w:t>,</w:t>
      </w:r>
      <w:r w:rsidRPr="0071455C">
        <w:rPr>
          <w:rFonts w:ascii="Arial" w:eastAsia="Times New Roman" w:hAnsi="Arial" w:cs="Arial"/>
          <w:lang w:eastAsia="cs-CZ"/>
        </w:rPr>
        <w:t xml:space="preserve"> p</w:t>
      </w:r>
      <w:r w:rsidRPr="00A30B94">
        <w:rPr>
          <w:rFonts w:ascii="Arial" w:eastAsia="Times New Roman" w:hAnsi="Arial" w:cs="Arial"/>
          <w:lang w:eastAsia="cs-CZ"/>
        </w:rPr>
        <w:t xml:space="preserve">od názvem </w:t>
      </w:r>
      <w:r w:rsidRPr="0071455C">
        <w:rPr>
          <w:rFonts w:ascii="Arial" w:eastAsia="Times New Roman" w:hAnsi="Arial" w:cs="Arial"/>
          <w:lang w:eastAsia="cs-CZ"/>
        </w:rPr>
        <w:t>„</w:t>
      </w:r>
      <w:r w:rsidR="00BE75DD">
        <w:rPr>
          <w:rFonts w:ascii="Arial" w:eastAsia="Times New Roman" w:hAnsi="Arial" w:cs="Arial"/>
          <w:lang w:eastAsia="cs-CZ"/>
        </w:rPr>
        <w:t xml:space="preserve">Nemocnice Havlíčkův Brod – stavební úpravy </w:t>
      </w:r>
      <w:r w:rsidR="009C739A">
        <w:rPr>
          <w:rFonts w:ascii="Arial" w:eastAsia="Times New Roman" w:hAnsi="Arial" w:cs="Arial"/>
          <w:lang w:eastAsia="cs-CZ"/>
        </w:rPr>
        <w:t>3.</w:t>
      </w:r>
      <w:r w:rsidR="00C663D7">
        <w:rPr>
          <w:rFonts w:ascii="Arial" w:eastAsia="Times New Roman" w:hAnsi="Arial" w:cs="Arial"/>
          <w:lang w:eastAsia="cs-CZ"/>
        </w:rPr>
        <w:t xml:space="preserve"> </w:t>
      </w:r>
      <w:r w:rsidR="009C739A">
        <w:rPr>
          <w:rFonts w:ascii="Arial" w:eastAsia="Times New Roman" w:hAnsi="Arial" w:cs="Arial"/>
          <w:lang w:eastAsia="cs-CZ"/>
        </w:rPr>
        <w:t>NP oddělení neurologie</w:t>
      </w:r>
      <w:r w:rsidR="00BE75DD" w:rsidRPr="0003624F">
        <w:rPr>
          <w:rFonts w:ascii="Arial" w:eastAsia="Times New Roman" w:hAnsi="Arial" w:cs="Arial"/>
          <w:lang w:eastAsia="cs-CZ"/>
        </w:rPr>
        <w:t xml:space="preserve">“. </w:t>
      </w:r>
      <w:r w:rsidRPr="0003624F">
        <w:rPr>
          <w:rFonts w:ascii="Arial" w:eastAsia="Times New Roman" w:hAnsi="Arial" w:cs="Arial"/>
          <w:szCs w:val="20"/>
          <w:lang w:eastAsia="cs-CZ"/>
        </w:rPr>
        <w:t>Projektová dokumentace</w:t>
      </w:r>
      <w:r w:rsidR="00A62F2A" w:rsidRPr="0003624F">
        <w:rPr>
          <w:rFonts w:ascii="Arial" w:eastAsia="Times New Roman" w:hAnsi="Arial" w:cs="Arial"/>
          <w:szCs w:val="20"/>
          <w:lang w:eastAsia="cs-CZ"/>
        </w:rPr>
        <w:t xml:space="preserve"> (dále i jen „</w:t>
      </w:r>
      <w:r w:rsidR="00A62F2A" w:rsidRPr="0003624F">
        <w:rPr>
          <w:rFonts w:ascii="Arial" w:eastAsia="Times New Roman" w:hAnsi="Arial" w:cs="Arial"/>
          <w:b/>
          <w:szCs w:val="20"/>
          <w:lang w:eastAsia="cs-CZ"/>
        </w:rPr>
        <w:t>PD</w:t>
      </w:r>
      <w:r w:rsidR="00A62F2A" w:rsidRPr="0003624F">
        <w:rPr>
          <w:rFonts w:ascii="Arial" w:eastAsia="Times New Roman" w:hAnsi="Arial" w:cs="Arial"/>
          <w:szCs w:val="20"/>
          <w:lang w:eastAsia="cs-CZ"/>
        </w:rPr>
        <w:t>“</w:t>
      </w:r>
      <w:r w:rsidR="00C663D7">
        <w:rPr>
          <w:rFonts w:ascii="Arial" w:eastAsia="Times New Roman" w:hAnsi="Arial" w:cs="Arial"/>
          <w:szCs w:val="20"/>
          <w:lang w:eastAsia="cs-CZ"/>
        </w:rPr>
        <w:t xml:space="preserve"> a „</w:t>
      </w:r>
      <w:r w:rsidR="00C663D7" w:rsidRPr="00C663D7">
        <w:rPr>
          <w:rFonts w:ascii="Arial" w:eastAsia="Times New Roman" w:hAnsi="Arial" w:cs="Arial"/>
          <w:b/>
          <w:szCs w:val="20"/>
          <w:lang w:eastAsia="cs-CZ"/>
        </w:rPr>
        <w:t>projektant</w:t>
      </w:r>
      <w:r w:rsidR="00C663D7">
        <w:rPr>
          <w:rFonts w:ascii="Arial" w:eastAsia="Times New Roman" w:hAnsi="Arial" w:cs="Arial"/>
          <w:szCs w:val="20"/>
          <w:lang w:eastAsia="cs-CZ"/>
        </w:rPr>
        <w:t>“</w:t>
      </w:r>
      <w:r w:rsidR="00A62F2A" w:rsidRPr="0003624F">
        <w:rPr>
          <w:rFonts w:ascii="Arial" w:eastAsia="Times New Roman" w:hAnsi="Arial" w:cs="Arial"/>
          <w:szCs w:val="20"/>
          <w:lang w:eastAsia="cs-CZ"/>
        </w:rPr>
        <w:t>)</w:t>
      </w:r>
      <w:r w:rsidRPr="0003624F">
        <w:rPr>
          <w:rFonts w:ascii="Arial" w:eastAsia="Times New Roman" w:hAnsi="Arial" w:cs="Arial"/>
          <w:szCs w:val="20"/>
          <w:lang w:eastAsia="cs-CZ"/>
        </w:rPr>
        <w:t xml:space="preserve"> v listinné podobě bude zhotoviteli předána nejpozději v den předání staveniště. Pokud bude před zahájením prací a dodávek</w:t>
      </w:r>
      <w:r w:rsidRPr="00232804">
        <w:rPr>
          <w:rFonts w:ascii="Arial" w:eastAsia="Times New Roman" w:hAnsi="Arial" w:cs="Arial"/>
          <w:szCs w:val="20"/>
          <w:lang w:eastAsia="cs-CZ"/>
        </w:rPr>
        <w:t xml:space="preserve"> nebo v jejich průběhu zjištěn rozpor mezi specifikacemi projektové dokumentace a výkazem výměr, budou předmětné práce a dodávky upřesněny projektantem předmětu díla</w:t>
      </w:r>
      <w:r w:rsidR="00232804">
        <w:rPr>
          <w:rFonts w:ascii="Arial" w:eastAsia="Times New Roman" w:hAnsi="Arial" w:cs="Arial"/>
          <w:szCs w:val="20"/>
          <w:lang w:eastAsia="cs-CZ"/>
        </w:rPr>
        <w:t xml:space="preserve"> v součinnosti s objednatelem</w:t>
      </w:r>
      <w:r w:rsidRPr="00232804">
        <w:rPr>
          <w:rFonts w:ascii="Arial" w:eastAsia="Times New Roman" w:hAnsi="Arial" w:cs="Arial"/>
          <w:szCs w:val="20"/>
          <w:lang w:eastAsia="cs-CZ"/>
        </w:rPr>
        <w:t>.</w:t>
      </w:r>
      <w:r w:rsidRPr="00A30B94">
        <w:rPr>
          <w:rFonts w:ascii="Arial" w:eastAsia="Times New Roman" w:hAnsi="Arial" w:cs="Arial"/>
          <w:szCs w:val="20"/>
          <w:lang w:eastAsia="cs-CZ"/>
        </w:rPr>
        <w:t xml:space="preserve"> Případné změny předmětu díla musí být projednány s objednatelem způsobem stanoveným touto smlouvou. Provedením díla se pro účely této smlouvy rozumí </w:t>
      </w:r>
      <w:r w:rsidR="00C663D7">
        <w:rPr>
          <w:rFonts w:ascii="Arial" w:eastAsia="Times New Roman" w:hAnsi="Arial" w:cs="Arial"/>
          <w:szCs w:val="20"/>
          <w:lang w:eastAsia="cs-CZ"/>
        </w:rPr>
        <w:t>provedení</w:t>
      </w:r>
      <w:r w:rsidR="00C663D7" w:rsidRPr="00A30B94">
        <w:rPr>
          <w:rFonts w:ascii="Arial" w:eastAsia="Times New Roman" w:hAnsi="Arial" w:cs="Arial"/>
          <w:szCs w:val="20"/>
          <w:lang w:eastAsia="cs-CZ"/>
        </w:rPr>
        <w:t xml:space="preserve"> </w:t>
      </w:r>
      <w:r w:rsidRPr="00A30B94">
        <w:rPr>
          <w:rFonts w:ascii="Arial" w:eastAsia="Times New Roman" w:hAnsi="Arial" w:cs="Arial"/>
          <w:szCs w:val="20"/>
          <w:lang w:eastAsia="cs-CZ"/>
        </w:rPr>
        <w:t xml:space="preserve">všech </w:t>
      </w:r>
      <w:r w:rsidR="00C663D7">
        <w:rPr>
          <w:rFonts w:ascii="Arial" w:eastAsia="Times New Roman" w:hAnsi="Arial" w:cs="Arial"/>
          <w:szCs w:val="20"/>
          <w:lang w:eastAsia="cs-CZ"/>
        </w:rPr>
        <w:t xml:space="preserve">stavebních </w:t>
      </w:r>
      <w:r w:rsidRPr="00A30B94">
        <w:rPr>
          <w:rFonts w:ascii="Arial" w:eastAsia="Times New Roman" w:hAnsi="Arial" w:cs="Arial"/>
          <w:szCs w:val="20"/>
          <w:lang w:eastAsia="cs-CZ"/>
        </w:rPr>
        <w:t>prací a materiálů</w:t>
      </w:r>
      <w:r w:rsidR="00C663D7">
        <w:rPr>
          <w:rFonts w:ascii="Arial" w:eastAsia="Times New Roman" w:hAnsi="Arial" w:cs="Arial"/>
          <w:szCs w:val="20"/>
          <w:lang w:eastAsia="cs-CZ"/>
        </w:rPr>
        <w:t xml:space="preserve"> a dodávka veškerých věcí</w:t>
      </w:r>
      <w:r w:rsidRPr="00A30B94">
        <w:rPr>
          <w:rFonts w:ascii="Arial" w:eastAsia="Times New Roman" w:hAnsi="Arial" w:cs="Arial"/>
          <w:szCs w:val="20"/>
          <w:lang w:eastAsia="cs-CZ"/>
        </w:rPr>
        <w:t xml:space="preserve"> nutných k řádnému provedení díla</w:t>
      </w:r>
      <w:r w:rsidR="00C663D7">
        <w:rPr>
          <w:rFonts w:ascii="Arial" w:eastAsia="Times New Roman" w:hAnsi="Arial" w:cs="Arial"/>
          <w:szCs w:val="20"/>
          <w:lang w:eastAsia="cs-CZ"/>
        </w:rPr>
        <w:t xml:space="preserve"> dle PD</w:t>
      </w:r>
      <w:r w:rsidRPr="00A30B94">
        <w:rPr>
          <w:rFonts w:ascii="Arial" w:eastAsia="Times New Roman" w:hAnsi="Arial" w:cs="Arial"/>
          <w:szCs w:val="20"/>
          <w:lang w:eastAsia="cs-CZ"/>
        </w:rPr>
        <w:t>.</w:t>
      </w:r>
    </w:p>
    <w:p w14:paraId="23552B0E" w14:textId="01168910" w:rsidR="00C663D7" w:rsidRDefault="00231566"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r>
        <w:rPr>
          <w:rFonts w:ascii="Arial" w:eastAsia="Times New Roman" w:hAnsi="Arial" w:cs="Arial"/>
          <w:szCs w:val="20"/>
          <w:lang w:eastAsia="cs-CZ"/>
        </w:rPr>
        <w:t xml:space="preserve">Zhotovitel je povinen se seznámit s PD a dílo realizovat </w:t>
      </w:r>
      <w:r w:rsidR="00B4009B">
        <w:rPr>
          <w:rFonts w:ascii="Arial" w:eastAsia="Times New Roman" w:hAnsi="Arial" w:cs="Arial"/>
          <w:lang w:eastAsia="cs-CZ"/>
        </w:rPr>
        <w:t xml:space="preserve">kvalitativně a v rozsahu </w:t>
      </w:r>
      <w:r w:rsidR="00B4009B">
        <w:rPr>
          <w:rFonts w:ascii="Arial" w:eastAsia="Times New Roman" w:hAnsi="Arial" w:cs="Arial"/>
          <w:szCs w:val="20"/>
          <w:lang w:eastAsia="cs-CZ"/>
        </w:rPr>
        <w:t>dle</w:t>
      </w:r>
      <w:r>
        <w:rPr>
          <w:rFonts w:ascii="Arial" w:eastAsia="Times New Roman" w:hAnsi="Arial" w:cs="Arial"/>
          <w:szCs w:val="20"/>
          <w:lang w:eastAsia="cs-CZ"/>
        </w:rPr>
        <w:t xml:space="preserve">  </w:t>
      </w:r>
      <w:r w:rsidR="00B4009B">
        <w:rPr>
          <w:rFonts w:ascii="Arial" w:eastAsia="Times New Roman" w:hAnsi="Arial" w:cs="Arial"/>
          <w:szCs w:val="20"/>
          <w:lang w:eastAsia="cs-CZ"/>
        </w:rPr>
        <w:t>PD</w:t>
      </w:r>
      <w:r>
        <w:rPr>
          <w:rFonts w:ascii="Arial" w:eastAsia="Times New Roman" w:hAnsi="Arial" w:cs="Arial"/>
          <w:szCs w:val="20"/>
          <w:lang w:eastAsia="cs-CZ"/>
        </w:rPr>
        <w:t>.</w:t>
      </w:r>
      <w:r w:rsidR="00B4009B">
        <w:rPr>
          <w:rFonts w:ascii="Arial" w:eastAsia="Times New Roman" w:hAnsi="Arial" w:cs="Arial"/>
          <w:szCs w:val="20"/>
          <w:lang w:eastAsia="cs-CZ"/>
        </w:rPr>
        <w:t xml:space="preserve"> </w:t>
      </w:r>
      <w:r w:rsidR="00B4009B">
        <w:rPr>
          <w:rFonts w:ascii="Arial" w:eastAsia="Times New Roman" w:hAnsi="Arial" w:cs="Arial"/>
          <w:lang w:eastAsia="cs-CZ"/>
        </w:rPr>
        <w:t xml:space="preserve"> </w:t>
      </w:r>
    </w:p>
    <w:p w14:paraId="0409BC01" w14:textId="77777777" w:rsidR="00B4009B" w:rsidRDefault="00B4009B"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p>
    <w:p w14:paraId="38F0DB1D" w14:textId="4EC54891" w:rsidR="00C663D7" w:rsidRDefault="00C663D7"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Dílo bude sestávat zejména z:</w:t>
      </w:r>
    </w:p>
    <w:p w14:paraId="4BD45A91" w14:textId="379976AC" w:rsidR="00B40C7D" w:rsidRDefault="00B40C7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Ze stavebních úprav na oddělení týkajících se bouracích prací a provedení nových stavebních úprav dle projektové dokumentace.</w:t>
      </w:r>
    </w:p>
    <w:p w14:paraId="78CBCAF0" w14:textId="4E158175" w:rsidR="00B40C7D" w:rsidRDefault="00B40C7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bookmarkStart w:id="0" w:name="_GoBack"/>
      <w:bookmarkEnd w:id="0"/>
      <w:r>
        <w:rPr>
          <w:rFonts w:ascii="Arial" w:eastAsia="Times New Roman" w:hAnsi="Arial" w:cs="Arial"/>
          <w:lang w:eastAsia="cs-CZ"/>
        </w:rPr>
        <w:t>Dodávka a montáž technických a technologických komponentů.</w:t>
      </w:r>
    </w:p>
    <w:p w14:paraId="61DF35B9" w14:textId="225BBDB8" w:rsidR="00B40C7D" w:rsidRDefault="00B40C7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Dodávka a montáž zdravotnického zařízení.</w:t>
      </w:r>
    </w:p>
    <w:p w14:paraId="1586753A" w14:textId="77777777" w:rsidR="00C663D7" w:rsidRPr="00A30B94" w:rsidRDefault="00C663D7"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p>
    <w:p w14:paraId="053A0D52"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2.2. Součást díla je rovněž: </w:t>
      </w:r>
    </w:p>
    <w:p w14:paraId="1F1DB358"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5176056B"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2.2.1. Projektová dokumentace skutečného provedení stavby:</w:t>
      </w:r>
    </w:p>
    <w:p w14:paraId="37BABA88" w14:textId="36780CC5" w:rsidR="00A30B94" w:rsidRPr="003936C0"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Dokumentace skutečného provedení díla bude předána </w:t>
      </w:r>
      <w:r w:rsidRPr="003936C0">
        <w:rPr>
          <w:rFonts w:ascii="Arial" w:eastAsia="Times New Roman" w:hAnsi="Arial" w:cs="Times New Roman"/>
          <w:szCs w:val="20"/>
          <w:lang w:eastAsia="cs-CZ"/>
        </w:rPr>
        <w:t>ve třech vyhotoveních v gr</w:t>
      </w:r>
      <w:r w:rsidR="00593F4E">
        <w:rPr>
          <w:rFonts w:ascii="Arial" w:eastAsia="Times New Roman" w:hAnsi="Arial" w:cs="Times New Roman"/>
          <w:szCs w:val="20"/>
          <w:lang w:eastAsia="cs-CZ"/>
        </w:rPr>
        <w:t xml:space="preserve">afické (tištěné) podobě a </w:t>
      </w:r>
      <w:r w:rsidR="004846DA">
        <w:rPr>
          <w:rFonts w:ascii="Arial" w:eastAsia="Times New Roman" w:hAnsi="Arial" w:cs="Times New Roman"/>
          <w:szCs w:val="20"/>
          <w:lang w:eastAsia="cs-CZ"/>
        </w:rPr>
        <w:t xml:space="preserve">také </w:t>
      </w:r>
      <w:r w:rsidRPr="003936C0">
        <w:rPr>
          <w:rFonts w:ascii="Arial" w:eastAsia="Times New Roman" w:hAnsi="Arial" w:cs="Times New Roman"/>
          <w:szCs w:val="20"/>
          <w:lang w:eastAsia="cs-CZ"/>
        </w:rPr>
        <w:t>v digitální podobě ve formátech pdf a dwg.</w:t>
      </w:r>
    </w:p>
    <w:p w14:paraId="1192B306" w14:textId="6BFAC098"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Dokumentace skutečného provedení bude provedena </w:t>
      </w:r>
      <w:r w:rsidR="00B4009B">
        <w:rPr>
          <w:rFonts w:ascii="Arial" w:eastAsia="Times New Roman" w:hAnsi="Arial" w:cs="Times New Roman"/>
          <w:szCs w:val="20"/>
          <w:lang w:eastAsia="cs-CZ"/>
        </w:rPr>
        <w:t>podle této smlouvy a případně příslušných právních předpisů</w:t>
      </w:r>
      <w:r w:rsidR="00802070">
        <w:rPr>
          <w:rFonts w:ascii="Arial" w:eastAsia="Times New Roman" w:hAnsi="Arial" w:cs="Times New Roman"/>
          <w:szCs w:val="20"/>
          <w:lang w:eastAsia="cs-CZ"/>
        </w:rPr>
        <w:t>.</w:t>
      </w:r>
    </w:p>
    <w:p w14:paraId="43EAA8D3" w14:textId="1D702715"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Do projektové dokumentace pro provedení stavby budou zřetelně vyznačeny všechny změny, k nimž došlo v průběhu zhotov</w:t>
      </w:r>
      <w:r w:rsidR="00802070">
        <w:rPr>
          <w:rFonts w:ascii="Arial" w:eastAsia="Times New Roman" w:hAnsi="Arial" w:cs="Times New Roman"/>
          <w:szCs w:val="20"/>
          <w:lang w:eastAsia="cs-CZ"/>
        </w:rPr>
        <w:t>ová</w:t>
      </w:r>
      <w:r w:rsidRPr="00A30B94">
        <w:rPr>
          <w:rFonts w:ascii="Arial" w:eastAsia="Times New Roman" w:hAnsi="Arial" w:cs="Times New Roman"/>
          <w:szCs w:val="20"/>
          <w:lang w:eastAsia="cs-CZ"/>
        </w:rPr>
        <w:t>ní díla.</w:t>
      </w:r>
    </w:p>
    <w:p w14:paraId="1C5B709C" w14:textId="77777777"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Ty části projektové dokumentace pro provedení stavby, u kterých nedošlo k žádným změnám, budou označeny nápisem „beze změn“.</w:t>
      </w:r>
    </w:p>
    <w:p w14:paraId="6E85008B" w14:textId="77777777" w:rsidR="00593F4E" w:rsidRPr="00593F4E" w:rsidRDefault="00A30B94" w:rsidP="00593F4E">
      <w:pPr>
        <w:pStyle w:val="StylProsttextArial11bZarovnatdobloku"/>
        <w:ind w:left="360"/>
      </w:pPr>
      <w:r w:rsidRPr="00A30B94">
        <w:t xml:space="preserve">Každý výkres dokumentace skutečného provedení stavby bude opatřen jménem a příjmením osoby, která změny zakreslila, jejím </w:t>
      </w:r>
      <w:r w:rsidR="00593F4E">
        <w:t xml:space="preserve">podpisem a razítkem zhotovitele a </w:t>
      </w:r>
      <w:r w:rsidR="00593F4E" w:rsidRPr="00593F4E">
        <w:t>opatřena podpisem a razítkem odpovědného a oprávněného zástupce zhotovitele s autorizací.</w:t>
      </w:r>
    </w:p>
    <w:p w14:paraId="293BC4FC" w14:textId="729813FD"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lastRenderedPageBreak/>
        <w:t xml:space="preserve">U výkresů obsahujících změnu proti </w:t>
      </w:r>
      <w:r w:rsidR="00C32FA8">
        <w:rPr>
          <w:rFonts w:ascii="Arial" w:eastAsia="Times New Roman" w:hAnsi="Arial" w:cs="Times New Roman"/>
          <w:szCs w:val="20"/>
          <w:lang w:eastAsia="cs-CZ"/>
        </w:rPr>
        <w:t>výkresu PD</w:t>
      </w:r>
      <w:r w:rsidR="00C32FA8" w:rsidRPr="00A30B94">
        <w:rPr>
          <w:rFonts w:ascii="Arial" w:eastAsia="Times New Roman" w:hAnsi="Arial" w:cs="Times New Roman"/>
          <w:szCs w:val="20"/>
          <w:lang w:eastAsia="cs-CZ"/>
        </w:rPr>
        <w:t xml:space="preserve"> </w:t>
      </w:r>
      <w:r w:rsidRPr="00A30B94">
        <w:rPr>
          <w:rFonts w:ascii="Arial" w:eastAsia="Times New Roman" w:hAnsi="Arial" w:cs="Times New Roman"/>
          <w:szCs w:val="20"/>
          <w:lang w:eastAsia="cs-CZ"/>
        </w:rPr>
        <w:t>pro provedení stavby bude přiložen i doklad, ze kterého bude vyplývat projednání změny s odpovědnou osobou objednatele a její souhlasné stanovisko.</w:t>
      </w:r>
    </w:p>
    <w:p w14:paraId="7500C326" w14:textId="4F43B610"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Vyhotovení dokumentace skutečného provedení stavby připraven</w:t>
      </w:r>
      <w:r w:rsidR="00C64127">
        <w:rPr>
          <w:rFonts w:ascii="Arial" w:eastAsia="Times New Roman" w:hAnsi="Arial" w:cs="Times New Roman"/>
          <w:szCs w:val="20"/>
          <w:lang w:eastAsia="cs-CZ"/>
        </w:rPr>
        <w:t>é</w:t>
      </w:r>
      <w:r w:rsidRPr="00A30B94">
        <w:rPr>
          <w:rFonts w:ascii="Arial" w:eastAsia="Times New Roman" w:hAnsi="Arial" w:cs="Times New Roman"/>
          <w:szCs w:val="20"/>
          <w:lang w:eastAsia="cs-CZ"/>
        </w:rPr>
        <w:t xml:space="preserve"> k potvrzení stavebním úřadem ve třech vyhotoveních</w:t>
      </w:r>
      <w:r w:rsidR="00C64127">
        <w:rPr>
          <w:rFonts w:ascii="Arial" w:eastAsia="Times New Roman" w:hAnsi="Arial" w:cs="Times New Roman"/>
          <w:szCs w:val="20"/>
          <w:lang w:eastAsia="cs-CZ"/>
        </w:rPr>
        <w:t>, která</w:t>
      </w:r>
      <w:r w:rsidRPr="00A30B94">
        <w:rPr>
          <w:rFonts w:ascii="Arial" w:eastAsia="Times New Roman" w:hAnsi="Arial" w:cs="Times New Roman"/>
          <w:szCs w:val="20"/>
          <w:lang w:eastAsia="cs-CZ"/>
        </w:rPr>
        <w:t xml:space="preserve"> budou ve všech svých částech výrazně označena „dokumentace skutečného provedení“ a budou opatřena razítkem a podpisem odpovědného a oprávněného zástupce zhotovitele s autorizací. V případě připomínek stavebního úřadu zhotovitel doplní, event. přepracuje bezúplatně dotčenou část dokumentace skutečného provedení.</w:t>
      </w:r>
    </w:p>
    <w:p w14:paraId="394B6D36"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1DA97361"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2.2.2. Mimo všechny definované činnosti jsou součástí díla i následující práce a činnosti prováděné na vlastní náklady zhotovitele, a to zejména: </w:t>
      </w:r>
    </w:p>
    <w:p w14:paraId="4C127FE2" w14:textId="11BF450F" w:rsidR="002A7148" w:rsidRPr="00A30B94" w:rsidRDefault="00EB2172" w:rsidP="002A7148">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Pr>
          <w:rFonts w:ascii="Arial" w:eastAsia="Times New Roman" w:hAnsi="Arial" w:cs="Times New Roman"/>
          <w:szCs w:val="20"/>
          <w:lang w:eastAsia="cs-CZ"/>
        </w:rPr>
        <w:t>oznámení</w:t>
      </w:r>
      <w:r w:rsidRPr="00A30B94">
        <w:rPr>
          <w:rFonts w:ascii="Arial" w:eastAsia="Times New Roman" w:hAnsi="Arial" w:cs="Times New Roman"/>
          <w:szCs w:val="20"/>
          <w:lang w:eastAsia="cs-CZ"/>
        </w:rPr>
        <w:t xml:space="preserve"> zahájení stavebních prací</w:t>
      </w:r>
      <w:r>
        <w:rPr>
          <w:rFonts w:ascii="Arial" w:eastAsia="Times New Roman" w:hAnsi="Arial" w:cs="Times New Roman"/>
          <w:szCs w:val="20"/>
          <w:lang w:eastAsia="cs-CZ"/>
        </w:rPr>
        <w:t xml:space="preserve"> všem příslušným subjektům, např. správcům sítí apod., a to </w:t>
      </w:r>
      <w:r w:rsidR="002A7148" w:rsidRPr="00A30B94">
        <w:rPr>
          <w:rFonts w:ascii="Arial" w:eastAsia="Times New Roman" w:hAnsi="Arial" w:cs="Times New Roman"/>
          <w:szCs w:val="20"/>
          <w:lang w:eastAsia="cs-CZ"/>
        </w:rPr>
        <w:t>v souladu s platnými rozhodnutími a vyjádřeními</w:t>
      </w:r>
      <w:r w:rsidR="002A7148">
        <w:rPr>
          <w:rFonts w:ascii="Arial" w:eastAsia="Times New Roman" w:hAnsi="Arial" w:cs="Times New Roman"/>
          <w:szCs w:val="20"/>
          <w:lang w:eastAsia="cs-CZ"/>
        </w:rPr>
        <w:t xml:space="preserve"> týkajícími se provádění díla jako stavby či platnou právní úpravou </w:t>
      </w:r>
      <w:r w:rsidR="002A7148" w:rsidRPr="00A30B94">
        <w:rPr>
          <w:rFonts w:ascii="Arial" w:eastAsia="Times New Roman" w:hAnsi="Arial" w:cs="Times New Roman"/>
          <w:szCs w:val="20"/>
          <w:lang w:eastAsia="cs-CZ"/>
        </w:rPr>
        <w:t xml:space="preserve"> </w:t>
      </w:r>
    </w:p>
    <w:p w14:paraId="34BE3D6A" w14:textId="18AF60BF"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projednání a zajištění případného zvláštního užívání komunikací a veřejných ploch včetně úhrady vyměřených poplatků</w:t>
      </w:r>
      <w:r w:rsidR="00C32FA8">
        <w:rPr>
          <w:rFonts w:ascii="Arial" w:eastAsia="Times New Roman" w:hAnsi="Arial" w:cs="Times New Roman"/>
          <w:szCs w:val="20"/>
          <w:lang w:eastAsia="cs-CZ"/>
        </w:rPr>
        <w:t>, stanovených cen</w:t>
      </w:r>
      <w:r w:rsidRPr="00A30B94">
        <w:rPr>
          <w:rFonts w:ascii="Arial" w:eastAsia="Times New Roman" w:hAnsi="Arial" w:cs="Times New Roman"/>
          <w:szCs w:val="20"/>
          <w:lang w:eastAsia="cs-CZ"/>
        </w:rPr>
        <w:t xml:space="preserve"> a </w:t>
      </w:r>
      <w:r w:rsidR="00A62F2A">
        <w:rPr>
          <w:rFonts w:ascii="Arial" w:eastAsia="Times New Roman" w:hAnsi="Arial" w:cs="Times New Roman"/>
          <w:szCs w:val="20"/>
          <w:lang w:eastAsia="cs-CZ"/>
        </w:rPr>
        <w:t xml:space="preserve">případného </w:t>
      </w:r>
      <w:r w:rsidRPr="00A30B94">
        <w:rPr>
          <w:rFonts w:ascii="Arial" w:eastAsia="Times New Roman" w:hAnsi="Arial" w:cs="Times New Roman"/>
          <w:szCs w:val="20"/>
          <w:lang w:eastAsia="cs-CZ"/>
        </w:rPr>
        <w:t>nájemného,</w:t>
      </w:r>
    </w:p>
    <w:p w14:paraId="0146D970" w14:textId="7693FE07" w:rsidR="00A30B94" w:rsidRPr="00A30B94" w:rsidRDefault="00C8690B" w:rsidP="00C8690B">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C8690B">
        <w:rPr>
          <w:rFonts w:ascii="Arial" w:eastAsia="Times New Roman" w:hAnsi="Arial" w:cs="Times New Roman"/>
          <w:szCs w:val="20"/>
          <w:lang w:eastAsia="cs-CZ"/>
        </w:rPr>
        <w:t>odvoz (kontejnerová doprava suti) a uložení vybouraných hmot a stavební suti na skládku včetně poplatku za uskladnění v souladu s ustanov</w:t>
      </w:r>
      <w:r w:rsidR="00FA51A6">
        <w:rPr>
          <w:rFonts w:ascii="Arial" w:eastAsia="Times New Roman" w:hAnsi="Arial" w:cs="Times New Roman"/>
          <w:szCs w:val="20"/>
          <w:lang w:eastAsia="cs-CZ"/>
        </w:rPr>
        <w:t>eními zákona č. 541/2020 Sb., o </w:t>
      </w:r>
      <w:r w:rsidRPr="00C8690B">
        <w:rPr>
          <w:rFonts w:ascii="Arial" w:eastAsia="Times New Roman" w:hAnsi="Arial" w:cs="Times New Roman"/>
          <w:szCs w:val="20"/>
          <w:lang w:eastAsia="cs-CZ"/>
        </w:rPr>
        <w:t>odpadech</w:t>
      </w:r>
      <w:r w:rsidR="00A30B94" w:rsidRPr="00A30B94">
        <w:rPr>
          <w:rFonts w:ascii="Arial" w:eastAsia="Times New Roman" w:hAnsi="Arial" w:cs="Times New Roman"/>
          <w:szCs w:val="20"/>
          <w:lang w:eastAsia="cs-CZ"/>
        </w:rPr>
        <w:t>,</w:t>
      </w:r>
      <w:r w:rsidR="00A62F2A">
        <w:rPr>
          <w:rFonts w:ascii="Arial" w:eastAsia="Times New Roman" w:hAnsi="Arial" w:cs="Times New Roman"/>
          <w:szCs w:val="20"/>
          <w:lang w:eastAsia="cs-CZ"/>
        </w:rPr>
        <w:t xml:space="preserve"> </w:t>
      </w:r>
      <w:r w:rsidR="00A62F2A" w:rsidRPr="00A30B94">
        <w:rPr>
          <w:rFonts w:ascii="Arial" w:eastAsia="MS Mincho" w:hAnsi="Arial" w:cs="Arial"/>
          <w:lang w:eastAsia="cs-CZ"/>
        </w:rPr>
        <w:t>ve znění pozdějších předpisů (dále jen „</w:t>
      </w:r>
      <w:r w:rsidR="00A62F2A">
        <w:rPr>
          <w:rFonts w:ascii="Arial" w:eastAsia="MS Mincho" w:hAnsi="Arial" w:cs="Arial"/>
          <w:b/>
          <w:lang w:eastAsia="cs-CZ"/>
        </w:rPr>
        <w:t>zákon o odpadech</w:t>
      </w:r>
      <w:r w:rsidR="00A62F2A" w:rsidRPr="00A30B94">
        <w:rPr>
          <w:rFonts w:ascii="Arial" w:eastAsia="MS Mincho" w:hAnsi="Arial" w:cs="Arial"/>
          <w:lang w:eastAsia="cs-CZ"/>
        </w:rPr>
        <w:t>“)</w:t>
      </w:r>
    </w:p>
    <w:p w14:paraId="16104D92" w14:textId="77777777"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uvedení všech povrchů dotčených stavbou do původního stavu (komunikace, chodníky, zeleň apod.),</w:t>
      </w:r>
    </w:p>
    <w:p w14:paraId="0A7C9024" w14:textId="11AB5983" w:rsid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provádění denního hrubého úklidu</w:t>
      </w:r>
      <w:r w:rsidR="00A62F2A">
        <w:rPr>
          <w:rFonts w:ascii="Arial" w:eastAsia="Times New Roman" w:hAnsi="Arial" w:cs="Times New Roman"/>
          <w:szCs w:val="20"/>
          <w:lang w:eastAsia="cs-CZ"/>
        </w:rPr>
        <w:t xml:space="preserve"> v části </w:t>
      </w:r>
      <w:r w:rsidR="002A7148">
        <w:rPr>
          <w:rFonts w:ascii="Arial" w:eastAsia="Times New Roman" w:hAnsi="Arial" w:cs="Times New Roman"/>
          <w:szCs w:val="20"/>
          <w:lang w:eastAsia="cs-CZ"/>
        </w:rPr>
        <w:t xml:space="preserve">NHB </w:t>
      </w:r>
      <w:r w:rsidR="00A62F2A">
        <w:rPr>
          <w:rFonts w:ascii="Arial" w:eastAsia="Times New Roman" w:hAnsi="Arial" w:cs="Times New Roman"/>
          <w:szCs w:val="20"/>
          <w:lang w:eastAsia="cs-CZ"/>
        </w:rPr>
        <w:t>dotčené stavbou</w:t>
      </w:r>
      <w:r w:rsidRPr="00A30B94">
        <w:rPr>
          <w:rFonts w:ascii="Arial" w:eastAsia="Times New Roman" w:hAnsi="Arial" w:cs="Times New Roman"/>
          <w:szCs w:val="20"/>
          <w:lang w:eastAsia="cs-CZ"/>
        </w:rPr>
        <w:t>, po skončení prací provedení čistého úklidu mokrou cestou</w:t>
      </w:r>
      <w:r w:rsidR="009F7B89">
        <w:rPr>
          <w:rFonts w:ascii="Arial" w:eastAsia="Times New Roman" w:hAnsi="Arial" w:cs="Times New Roman"/>
          <w:szCs w:val="20"/>
          <w:lang w:eastAsia="cs-CZ"/>
        </w:rPr>
        <w:t>.</w:t>
      </w:r>
    </w:p>
    <w:p w14:paraId="68706750" w14:textId="213EE79C" w:rsidR="009F7B89" w:rsidRPr="00A30B94" w:rsidRDefault="009F7B89"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Pr>
          <w:rFonts w:ascii="Arial" w:eastAsia="Times New Roman" w:hAnsi="Arial" w:cs="Times New Roman"/>
          <w:szCs w:val="20"/>
          <w:lang w:eastAsia="cs-CZ"/>
        </w:rPr>
        <w:t>provádění denního úklidu mokrou cestou v chodbách mimo staveniště, pokud jsou tyto chodby špinavé z důvodu např. zásobování staveniště.</w:t>
      </w:r>
    </w:p>
    <w:p w14:paraId="67B27999" w14:textId="77777777"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provedení opatření proti vnikání prachu, nečistot a nadměrného hluku souvisejícího se stavbou do okolí,</w:t>
      </w:r>
    </w:p>
    <w:p w14:paraId="44EFD3D6" w14:textId="77777777" w:rsidR="00A30B94" w:rsidRPr="00A30B94" w:rsidRDefault="00A30B94" w:rsidP="00A30B94">
      <w:pPr>
        <w:numPr>
          <w:ilvl w:val="0"/>
          <w:numId w:val="7"/>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zajištění potřebných či orgány veřejné správy stanovených opatření a povolení nutných k provedení díla (např. vstupy na pozemky, zvláštní užívání komunikace apod.).</w:t>
      </w:r>
    </w:p>
    <w:p w14:paraId="428281EE" w14:textId="77777777" w:rsidR="007B4FC9" w:rsidRDefault="007B4F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F9E9474" w14:textId="0222924F"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Náklady na veškeré výše uvedené požadavky, činnosti a práce </w:t>
      </w:r>
      <w:r w:rsidR="002A7148">
        <w:rPr>
          <w:rFonts w:ascii="Arial" w:eastAsia="Times New Roman" w:hAnsi="Arial" w:cs="Arial"/>
          <w:lang w:eastAsia="cs-CZ"/>
        </w:rPr>
        <w:t>musí být</w:t>
      </w:r>
      <w:r w:rsidR="002A7148" w:rsidRPr="00A30B94">
        <w:rPr>
          <w:rFonts w:ascii="Arial" w:eastAsia="Times New Roman" w:hAnsi="Arial" w:cs="Arial"/>
          <w:lang w:eastAsia="cs-CZ"/>
        </w:rPr>
        <w:t xml:space="preserve"> zhotovitele</w:t>
      </w:r>
      <w:r w:rsidR="002A7148">
        <w:rPr>
          <w:rFonts w:ascii="Arial" w:eastAsia="Times New Roman" w:hAnsi="Arial" w:cs="Arial"/>
          <w:lang w:eastAsia="cs-CZ"/>
        </w:rPr>
        <w:t>m</w:t>
      </w:r>
      <w:r w:rsidR="002A7148" w:rsidRPr="00A30B94">
        <w:rPr>
          <w:rFonts w:ascii="Arial" w:eastAsia="Times New Roman" w:hAnsi="Arial" w:cs="Arial"/>
          <w:lang w:eastAsia="cs-CZ"/>
        </w:rPr>
        <w:t xml:space="preserve"> </w:t>
      </w:r>
      <w:r w:rsidRPr="00A30B94">
        <w:rPr>
          <w:rFonts w:ascii="Arial" w:eastAsia="Times New Roman" w:hAnsi="Arial" w:cs="Arial"/>
          <w:lang w:eastAsia="cs-CZ"/>
        </w:rPr>
        <w:t xml:space="preserve">zahrnuty do ceny </w:t>
      </w:r>
      <w:r w:rsidR="002A7148">
        <w:rPr>
          <w:rFonts w:ascii="Arial" w:eastAsia="Times New Roman" w:hAnsi="Arial" w:cs="Arial"/>
          <w:lang w:eastAsia="cs-CZ"/>
        </w:rPr>
        <w:t>díla</w:t>
      </w:r>
      <w:r w:rsidRPr="00A30B94">
        <w:rPr>
          <w:rFonts w:ascii="Arial" w:eastAsia="Times New Roman" w:hAnsi="Arial" w:cs="Arial"/>
          <w:lang w:eastAsia="cs-CZ"/>
        </w:rPr>
        <w:t>.</w:t>
      </w:r>
    </w:p>
    <w:p w14:paraId="41B20C91" w14:textId="054804EC"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Dílo musí </w:t>
      </w:r>
      <w:r w:rsidR="00412073">
        <w:rPr>
          <w:rFonts w:ascii="Arial" w:eastAsia="Times New Roman" w:hAnsi="Arial" w:cs="Arial"/>
          <w:lang w:eastAsia="cs-CZ"/>
        </w:rPr>
        <w:t>být v souladu s</w:t>
      </w:r>
      <w:r w:rsidR="00C32FA8">
        <w:rPr>
          <w:rFonts w:ascii="Arial" w:eastAsia="Times New Roman" w:hAnsi="Arial" w:cs="Arial"/>
          <w:lang w:eastAsia="cs-CZ"/>
        </w:rPr>
        <w:t xml:space="preserve"> příslušnými</w:t>
      </w:r>
      <w:r w:rsidR="00412073">
        <w:rPr>
          <w:rFonts w:ascii="Arial" w:eastAsia="Times New Roman" w:hAnsi="Arial" w:cs="Arial"/>
          <w:lang w:eastAsia="cs-CZ"/>
        </w:rPr>
        <w:t xml:space="preserve"> platnými </w:t>
      </w:r>
      <w:r w:rsidRPr="00A30B94">
        <w:rPr>
          <w:rFonts w:ascii="Arial" w:eastAsia="Times New Roman" w:hAnsi="Arial" w:cs="Arial"/>
          <w:lang w:eastAsia="cs-CZ"/>
        </w:rPr>
        <w:t>zákony, vyhláškami, nařízeními vlády a jinými právními předpisy, zejména hygienickými, protipožárními a předpisy týkajícími se bezpečnosti práce</w:t>
      </w:r>
      <w:r w:rsidR="00412073">
        <w:rPr>
          <w:rFonts w:ascii="Arial" w:eastAsia="Times New Roman" w:hAnsi="Arial" w:cs="Arial"/>
          <w:lang w:eastAsia="cs-CZ"/>
        </w:rPr>
        <w:t xml:space="preserve"> a </w:t>
      </w:r>
      <w:r w:rsidR="00412073" w:rsidRPr="00A30B94">
        <w:rPr>
          <w:rFonts w:ascii="Arial" w:eastAsia="Times New Roman" w:hAnsi="Arial" w:cs="Arial"/>
          <w:lang w:eastAsia="cs-CZ"/>
        </w:rPr>
        <w:t>doporučenými ČSN</w:t>
      </w:r>
      <w:r w:rsidRPr="00A30B94">
        <w:rPr>
          <w:rFonts w:ascii="Arial" w:eastAsia="Times New Roman" w:hAnsi="Arial" w:cs="Arial"/>
          <w:lang w:eastAsia="cs-CZ"/>
        </w:rPr>
        <w:t xml:space="preserve">, které se vztahují na provádění díla, </w:t>
      </w:r>
      <w:r w:rsidR="00932260">
        <w:rPr>
          <w:rFonts w:ascii="Arial" w:eastAsia="Times New Roman" w:hAnsi="Arial" w:cs="Arial"/>
          <w:lang w:eastAsia="cs-CZ"/>
        </w:rPr>
        <w:t>po</w:t>
      </w:r>
      <w:r w:rsidRPr="00A30B94">
        <w:rPr>
          <w:rFonts w:ascii="Arial" w:eastAsia="Times New Roman" w:hAnsi="Arial" w:cs="Arial"/>
          <w:lang w:eastAsia="cs-CZ"/>
        </w:rPr>
        <w:t xml:space="preserve"> dobu jeho životnosti a jeho provozování</w:t>
      </w:r>
      <w:r w:rsidR="002A7148" w:rsidRPr="002A7148">
        <w:rPr>
          <w:rFonts w:ascii="Arial" w:eastAsia="Times New Roman" w:hAnsi="Arial" w:cs="Arial"/>
          <w:lang w:eastAsia="cs-CZ"/>
        </w:rPr>
        <w:t xml:space="preserve"> </w:t>
      </w:r>
      <w:r w:rsidR="002A7148">
        <w:rPr>
          <w:rFonts w:ascii="Arial" w:eastAsia="Times New Roman" w:hAnsi="Arial" w:cs="Arial"/>
          <w:lang w:eastAsia="cs-CZ"/>
        </w:rPr>
        <w:t xml:space="preserve">a </w:t>
      </w:r>
      <w:r w:rsidR="002A7148" w:rsidRPr="00A30B94">
        <w:rPr>
          <w:rFonts w:ascii="Arial" w:eastAsia="Times New Roman" w:hAnsi="Arial" w:cs="Arial"/>
          <w:lang w:eastAsia="cs-CZ"/>
        </w:rPr>
        <w:t>spl</w:t>
      </w:r>
      <w:r w:rsidR="002A7148">
        <w:rPr>
          <w:rFonts w:ascii="Arial" w:eastAsia="Times New Roman" w:hAnsi="Arial" w:cs="Arial"/>
          <w:lang w:eastAsia="cs-CZ"/>
        </w:rPr>
        <w:t>nit veške</w:t>
      </w:r>
      <w:r w:rsidR="0017301E">
        <w:rPr>
          <w:rFonts w:ascii="Arial" w:eastAsia="Times New Roman" w:hAnsi="Arial" w:cs="Arial"/>
          <w:lang w:eastAsia="cs-CZ"/>
        </w:rPr>
        <w:t>r</w:t>
      </w:r>
      <w:r w:rsidR="002A7148">
        <w:rPr>
          <w:rFonts w:ascii="Arial" w:eastAsia="Times New Roman" w:hAnsi="Arial" w:cs="Arial"/>
          <w:lang w:eastAsia="cs-CZ"/>
        </w:rPr>
        <w:t xml:space="preserve">é požadavky pro něj </w:t>
      </w:r>
      <w:r w:rsidR="00A951EA">
        <w:rPr>
          <w:rFonts w:ascii="Arial" w:eastAsia="Times New Roman" w:hAnsi="Arial" w:cs="Arial"/>
          <w:lang w:eastAsia="cs-CZ"/>
        </w:rPr>
        <w:t xml:space="preserve">příslušnými </w:t>
      </w:r>
      <w:r w:rsidR="002A7148">
        <w:rPr>
          <w:rFonts w:ascii="Arial" w:eastAsia="Times New Roman" w:hAnsi="Arial" w:cs="Arial"/>
          <w:lang w:eastAsia="cs-CZ"/>
        </w:rPr>
        <w:t>právními předpisy</w:t>
      </w:r>
      <w:r w:rsidR="00C32FA8">
        <w:rPr>
          <w:rFonts w:ascii="Arial" w:eastAsia="Times New Roman" w:hAnsi="Arial" w:cs="Arial"/>
          <w:lang w:eastAsia="cs-CZ"/>
        </w:rPr>
        <w:t xml:space="preserve"> a smlouvou </w:t>
      </w:r>
      <w:r w:rsidR="002A7148">
        <w:rPr>
          <w:rFonts w:ascii="Arial" w:eastAsia="Times New Roman" w:hAnsi="Arial" w:cs="Arial"/>
          <w:lang w:eastAsia="cs-CZ"/>
        </w:rPr>
        <w:t xml:space="preserve"> </w:t>
      </w:r>
      <w:r w:rsidR="00A951EA">
        <w:rPr>
          <w:rFonts w:ascii="Arial" w:eastAsia="Times New Roman" w:hAnsi="Arial" w:cs="Arial"/>
          <w:lang w:eastAsia="cs-CZ"/>
        </w:rPr>
        <w:t>kladené</w:t>
      </w:r>
      <w:r w:rsidRPr="00A30B94">
        <w:rPr>
          <w:rFonts w:ascii="Arial" w:eastAsia="Times New Roman" w:hAnsi="Arial" w:cs="Arial"/>
          <w:lang w:eastAsia="cs-CZ"/>
        </w:rPr>
        <w:t>.</w:t>
      </w:r>
    </w:p>
    <w:p w14:paraId="6698FC2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60D5595"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r w:rsidRPr="00C32FA8">
        <w:rPr>
          <w:rFonts w:ascii="Arial" w:eastAsia="Times New Roman" w:hAnsi="Arial" w:cs="Times New Roman"/>
          <w:szCs w:val="20"/>
          <w:lang w:eastAsia="cs-CZ"/>
        </w:rPr>
        <w:t>2.3. Rozsah a kvalita předmětu díla je dána:</w:t>
      </w:r>
    </w:p>
    <w:p w14:paraId="1898F592" w14:textId="42739B64"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výše uvedenou projektovou dokumentací včetně soupisu stavebních prací, dodávek a služeb </w:t>
      </w:r>
      <w:r w:rsidR="00C32FA8">
        <w:rPr>
          <w:rFonts w:ascii="Arial" w:eastAsia="Times New Roman" w:hAnsi="Arial" w:cs="Times New Roman"/>
          <w:szCs w:val="20"/>
          <w:lang w:eastAsia="cs-CZ"/>
        </w:rPr>
        <w:t>a</w:t>
      </w:r>
      <w:r w:rsidR="00C32FA8" w:rsidRPr="00A30B94">
        <w:rPr>
          <w:rFonts w:ascii="Arial" w:eastAsia="Times New Roman" w:hAnsi="Arial" w:cs="Times New Roman"/>
          <w:szCs w:val="20"/>
          <w:lang w:eastAsia="cs-CZ"/>
        </w:rPr>
        <w:t xml:space="preserve"> </w:t>
      </w:r>
      <w:r w:rsidRPr="00A30B94">
        <w:rPr>
          <w:rFonts w:ascii="Arial" w:eastAsia="Times New Roman" w:hAnsi="Arial" w:cs="Times New Roman"/>
          <w:szCs w:val="20"/>
          <w:lang w:eastAsia="cs-CZ"/>
        </w:rPr>
        <w:t>výkazu výměr</w:t>
      </w:r>
    </w:p>
    <w:p w14:paraId="3F119D9C"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příslušnými normami a předpisy platnými v době provádění díla, </w:t>
      </w:r>
    </w:p>
    <w:p w14:paraId="21D82CA9"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touto smlouvou,</w:t>
      </w:r>
    </w:p>
    <w:p w14:paraId="7D3611B4"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nabídkou zhoto</w:t>
      </w:r>
      <w:r w:rsidR="004C04B8">
        <w:rPr>
          <w:rFonts w:ascii="Arial" w:eastAsia="Times New Roman" w:hAnsi="Arial" w:cs="Times New Roman"/>
          <w:szCs w:val="20"/>
          <w:lang w:eastAsia="cs-CZ"/>
        </w:rPr>
        <w:t>vitele předloženou do výběrového</w:t>
      </w:r>
      <w:r w:rsidRPr="00A30B94">
        <w:rPr>
          <w:rFonts w:ascii="Arial" w:eastAsia="Times New Roman" w:hAnsi="Arial" w:cs="Times New Roman"/>
          <w:szCs w:val="20"/>
          <w:lang w:eastAsia="cs-CZ"/>
        </w:rPr>
        <w:t xml:space="preserve"> řízení.</w:t>
      </w:r>
    </w:p>
    <w:p w14:paraId="1E521D14" w14:textId="77777777" w:rsidR="00A30B94" w:rsidRPr="00A30B94" w:rsidRDefault="00A30B94" w:rsidP="00A30B94">
      <w:pPr>
        <w:spacing w:before="60" w:after="0" w:line="240" w:lineRule="auto"/>
        <w:ind w:left="360"/>
        <w:jc w:val="both"/>
        <w:rPr>
          <w:rFonts w:ascii="Arial" w:eastAsia="Times New Roman" w:hAnsi="Arial" w:cs="Times New Roman"/>
          <w:szCs w:val="20"/>
          <w:lang w:eastAsia="cs-CZ"/>
        </w:rPr>
      </w:pPr>
    </w:p>
    <w:p w14:paraId="4F325750" w14:textId="3216D343"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2.4. Zhotovitel je povinen v rámci provádění díla provést veškeré práce, dodávky, služby a výkony, kterých je třeba trvale nebo dočasně k zahájení, dokončení a předání předmětu díla včetně jeho součástí specifiko</w:t>
      </w:r>
      <w:r w:rsidR="00E82D8E">
        <w:rPr>
          <w:rFonts w:ascii="Arial" w:eastAsia="Times New Roman" w:hAnsi="Arial" w:cs="Times New Roman"/>
          <w:szCs w:val="20"/>
          <w:lang w:eastAsia="cs-CZ"/>
        </w:rPr>
        <w:t>vaných v čl. 2 odst. 2.2. této s</w:t>
      </w:r>
      <w:r w:rsidRPr="00A30B94">
        <w:rPr>
          <w:rFonts w:ascii="Arial" w:eastAsia="Times New Roman" w:hAnsi="Arial" w:cs="Times New Roman"/>
          <w:szCs w:val="20"/>
          <w:lang w:eastAsia="cs-CZ"/>
        </w:rPr>
        <w:t>mlouvy.</w:t>
      </w:r>
    </w:p>
    <w:p w14:paraId="594C8A1A"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685AF2D1"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2.5. Zhotovitel zabezpečí provádění díla tak, aby v souvislosti s prováděním díla nedošlo ke zranění osob a škodám na majetku osob a subjektů užívajících objekty a pozemky dotčené stavbou, k poškození stávajících staveb, jejich součástí, zařízení a přilehlých nemovitostí. Případné škody vzniklé v souvislosti s prováděním předmětu díla uhradí na svůj náklad zhotovitel.</w:t>
      </w:r>
    </w:p>
    <w:p w14:paraId="042220EF" w14:textId="77777777" w:rsidR="00A30B94" w:rsidRPr="00A30B94" w:rsidRDefault="00A30B94" w:rsidP="00A30B94">
      <w:pPr>
        <w:spacing w:before="60" w:after="0" w:line="240" w:lineRule="auto"/>
        <w:jc w:val="both"/>
        <w:rPr>
          <w:rFonts w:ascii="Arial" w:eastAsia="Times New Roman" w:hAnsi="Arial" w:cs="Times New Roman"/>
          <w:color w:val="FF0000"/>
          <w:szCs w:val="20"/>
          <w:lang w:eastAsia="cs-CZ"/>
        </w:rPr>
      </w:pPr>
    </w:p>
    <w:p w14:paraId="2C561E9B" w14:textId="4ACA13A9"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Times New Roman" w:hAnsi="Arial" w:cs="Arial"/>
          <w:lang w:eastAsia="cs-CZ"/>
        </w:rPr>
        <w:t xml:space="preserve">2.6. </w:t>
      </w:r>
      <w:r w:rsidRPr="00A30B94">
        <w:rPr>
          <w:rFonts w:ascii="Arial" w:eastAsia="Calibri" w:hAnsi="Arial" w:cs="Arial"/>
        </w:rPr>
        <w:t xml:space="preserve">Budou-li při realizaci díla vynuceny změny, doplňky nebo rozšíření předmětu díla (tzv. </w:t>
      </w:r>
      <w:r w:rsidRPr="00C32FA8">
        <w:rPr>
          <w:rFonts w:ascii="Arial" w:eastAsia="Calibri" w:hAnsi="Arial" w:cs="Arial"/>
          <w:b/>
        </w:rPr>
        <w:t>Vícepráce</w:t>
      </w:r>
      <w:r w:rsidRPr="00A30B94">
        <w:rPr>
          <w:rFonts w:ascii="Arial" w:eastAsia="Calibri" w:hAnsi="Arial" w:cs="Arial"/>
        </w:rPr>
        <w:t>), je zhotovitel povinen provést soupis těchto změn, doplňků nebo rozšíření, oceni</w:t>
      </w:r>
      <w:r w:rsidR="0007064E">
        <w:rPr>
          <w:rFonts w:ascii="Arial" w:eastAsia="Calibri" w:hAnsi="Arial" w:cs="Arial"/>
        </w:rPr>
        <w:t>t jej postupem uvedeným v této s</w:t>
      </w:r>
      <w:r w:rsidRPr="00A30B94">
        <w:rPr>
          <w:rFonts w:ascii="Arial" w:eastAsia="Calibri" w:hAnsi="Arial" w:cs="Arial"/>
        </w:rPr>
        <w:t>mlouvě (</w:t>
      </w:r>
      <w:r w:rsidR="001D7AB1">
        <w:rPr>
          <w:rFonts w:ascii="Arial" w:eastAsia="Calibri" w:hAnsi="Arial" w:cs="Arial"/>
        </w:rPr>
        <w:t xml:space="preserve">v čl. 4  </w:t>
      </w:r>
      <w:r w:rsidRPr="00A30B94">
        <w:rPr>
          <w:rFonts w:ascii="Arial" w:eastAsia="Calibri" w:hAnsi="Arial" w:cs="Arial"/>
        </w:rPr>
        <w:t>odst. 4.4.) a předložit tento soupis objednateli k</w:t>
      </w:r>
      <w:r w:rsidR="00AF75CE">
        <w:rPr>
          <w:rFonts w:ascii="Arial" w:eastAsia="Calibri" w:hAnsi="Arial" w:cs="Arial"/>
        </w:rPr>
        <w:t> </w:t>
      </w:r>
      <w:r w:rsidRPr="00A30B94">
        <w:rPr>
          <w:rFonts w:ascii="Arial" w:eastAsia="Calibri" w:hAnsi="Arial" w:cs="Arial"/>
        </w:rPr>
        <w:t>odsouhlasení</w:t>
      </w:r>
      <w:r w:rsidR="00AF75CE">
        <w:rPr>
          <w:rFonts w:ascii="Arial" w:eastAsia="Calibri" w:hAnsi="Arial" w:cs="Arial"/>
        </w:rPr>
        <w:t>, a to</w:t>
      </w:r>
      <w:r w:rsidRPr="00A30B94">
        <w:rPr>
          <w:rFonts w:ascii="Arial" w:eastAsia="Calibri" w:hAnsi="Arial" w:cs="Arial"/>
        </w:rPr>
        <w:t xml:space="preserve"> nejpozději v termínu stanoveném v příslušném zápisu ve stavebním deníku. Po jeho odsouhlasení </w:t>
      </w:r>
      <w:r w:rsidR="00AF75CE">
        <w:rPr>
          <w:rFonts w:ascii="Arial" w:eastAsia="Calibri" w:hAnsi="Arial" w:cs="Arial"/>
        </w:rPr>
        <w:t xml:space="preserve">budou změny promítnuty do </w:t>
      </w:r>
      <w:r w:rsidRPr="00A30B94">
        <w:rPr>
          <w:rFonts w:ascii="Arial" w:eastAsia="Calibri" w:hAnsi="Arial" w:cs="Arial"/>
        </w:rPr>
        <w:t xml:space="preserve">dodatku ke smlouvě  a </w:t>
      </w:r>
      <w:r w:rsidR="00AF75CE">
        <w:rPr>
          <w:rFonts w:ascii="Arial" w:eastAsia="Calibri" w:hAnsi="Arial" w:cs="Arial"/>
        </w:rPr>
        <w:t xml:space="preserve">po jeho uzavření </w:t>
      </w:r>
      <w:r w:rsidRPr="00A30B94">
        <w:rPr>
          <w:rFonts w:ascii="Arial" w:eastAsia="Calibri" w:hAnsi="Arial" w:cs="Arial"/>
        </w:rPr>
        <w:t xml:space="preserve"> má zhotovitel povinnost tyto změny zrealizovat a má právo na jejich úhradu. Výjimku tvoří Vícepráce, jejichž provedení je nezbytné pro zajištění řádného pokračování prací zhotovitelem při provádění díla a jejichž provedení nesnese odkladu do doby uzavření dodatku k této smlouvě o dílo (</w:t>
      </w:r>
      <w:r w:rsidR="00AF75CE">
        <w:rPr>
          <w:rFonts w:ascii="Arial" w:eastAsia="Calibri" w:hAnsi="Arial" w:cs="Arial"/>
        </w:rPr>
        <w:t xml:space="preserve">takové vícepráce </w:t>
      </w:r>
      <w:r w:rsidRPr="00A30B94">
        <w:rPr>
          <w:rFonts w:ascii="Arial" w:eastAsia="Calibri" w:hAnsi="Arial" w:cs="Arial"/>
        </w:rPr>
        <w:t>budou označeny autorským dozorem, technickým dozorem a zástupcem objednatele pro věci technické ve stavebním deníku jako „neodkladné“)</w:t>
      </w:r>
      <w:r w:rsidR="00AF75CE">
        <w:rPr>
          <w:rFonts w:ascii="Arial" w:eastAsia="Calibri" w:hAnsi="Arial" w:cs="Arial"/>
        </w:rPr>
        <w:t>.</w:t>
      </w:r>
      <w:r w:rsidRPr="00A30B94">
        <w:rPr>
          <w:rFonts w:ascii="Arial" w:eastAsia="Calibri" w:hAnsi="Arial" w:cs="Arial"/>
        </w:rPr>
        <w:t xml:space="preserve"> </w:t>
      </w:r>
      <w:r w:rsidR="00F03902">
        <w:rPr>
          <w:rFonts w:ascii="Arial" w:eastAsia="Calibri" w:hAnsi="Arial" w:cs="Arial"/>
        </w:rPr>
        <w:t>Neodkladné vícepráce nesmí</w:t>
      </w:r>
      <w:r w:rsidRPr="00A30B94">
        <w:rPr>
          <w:rFonts w:ascii="Arial" w:eastAsia="Calibri" w:hAnsi="Arial" w:cs="Arial"/>
        </w:rPr>
        <w:t xml:space="preserve"> zakláda</w:t>
      </w:r>
      <w:r w:rsidR="00AF75CE">
        <w:rPr>
          <w:rFonts w:ascii="Arial" w:eastAsia="Calibri" w:hAnsi="Arial" w:cs="Arial"/>
        </w:rPr>
        <w:t>t</w:t>
      </w:r>
      <w:r w:rsidRPr="00A30B94">
        <w:rPr>
          <w:rFonts w:ascii="Arial" w:eastAsia="Calibri" w:hAnsi="Arial" w:cs="Arial"/>
        </w:rPr>
        <w:t xml:space="preserve"> požadavek zhotovitele na prodloužení termínu zhotovení díla uveden</w:t>
      </w:r>
      <w:r w:rsidR="00AF75CE">
        <w:rPr>
          <w:rFonts w:ascii="Arial" w:eastAsia="Calibri" w:hAnsi="Arial" w:cs="Arial"/>
        </w:rPr>
        <w:t>ý</w:t>
      </w:r>
      <w:r w:rsidR="001D7AB1">
        <w:rPr>
          <w:rFonts w:ascii="Arial" w:eastAsia="Calibri" w:hAnsi="Arial" w:cs="Arial"/>
        </w:rPr>
        <w:t xml:space="preserve"> </w:t>
      </w:r>
      <w:r w:rsidRPr="00A30B94">
        <w:rPr>
          <w:rFonts w:ascii="Arial" w:eastAsia="Calibri" w:hAnsi="Arial" w:cs="Arial"/>
        </w:rPr>
        <w:t>v</w:t>
      </w:r>
      <w:r w:rsidR="001D7AB1">
        <w:rPr>
          <w:rFonts w:ascii="Arial" w:eastAsia="Calibri" w:hAnsi="Arial" w:cs="Arial"/>
        </w:rPr>
        <w:t xml:space="preserve"> čl. 3 </w:t>
      </w:r>
      <w:r w:rsidRPr="00A30B94">
        <w:rPr>
          <w:rFonts w:ascii="Arial" w:eastAsia="Calibri" w:hAnsi="Arial" w:cs="Arial"/>
        </w:rPr>
        <w:t xml:space="preserve">odst. 3.3 této smlouvy. Tyto </w:t>
      </w:r>
      <w:r w:rsidR="00AF75CE">
        <w:rPr>
          <w:rFonts w:ascii="Arial" w:eastAsia="Calibri" w:hAnsi="Arial" w:cs="Arial"/>
        </w:rPr>
        <w:t>neodkladné v</w:t>
      </w:r>
      <w:r w:rsidRPr="00A30B94">
        <w:rPr>
          <w:rFonts w:ascii="Arial" w:eastAsia="Calibri" w:hAnsi="Arial" w:cs="Arial"/>
        </w:rPr>
        <w:t xml:space="preserve">ícepráce může zhotovitel provádět ihned po jejich odsouhlasení autorským dozorem, technickým dozorem a zástupcem objednatele pro věci technické (formou zápisu do stavebního deníku). Smluvní strany se zavazují, že následně sjednají rozšíření předmětu díla o vícepráce označené jako neodkladné v písemném dodatku k této smlouvě. </w:t>
      </w:r>
    </w:p>
    <w:p w14:paraId="7EE0F978"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Calibri" w:hAnsi="Arial" w:cs="Arial"/>
        </w:rPr>
      </w:pPr>
    </w:p>
    <w:p w14:paraId="17CF76A5" w14:textId="0403C960" w:rsidR="00A30B94" w:rsidRPr="00A30B94" w:rsidRDefault="00A30B94" w:rsidP="00A30B94">
      <w:pPr>
        <w:spacing w:line="240" w:lineRule="auto"/>
        <w:jc w:val="both"/>
        <w:rPr>
          <w:rFonts w:ascii="Calibri" w:eastAsia="Calibri" w:hAnsi="Calibri" w:cs="Times New Roman"/>
          <w:b/>
        </w:rPr>
      </w:pPr>
      <w:r w:rsidRPr="00A30B94">
        <w:rPr>
          <w:rFonts w:ascii="Arial" w:eastAsia="Calibri" w:hAnsi="Arial" w:cs="Arial"/>
        </w:rPr>
        <w:t xml:space="preserve">2.7. V případě změn předmětu díla, v důsledku kterých </w:t>
      </w:r>
      <w:r w:rsidR="00232804">
        <w:rPr>
          <w:rFonts w:ascii="Arial" w:eastAsia="Calibri" w:hAnsi="Arial" w:cs="Arial"/>
        </w:rPr>
        <w:t>nebudou zapotřebí</w:t>
      </w:r>
      <w:r w:rsidRPr="00A30B94">
        <w:rPr>
          <w:rFonts w:ascii="Arial" w:eastAsia="Calibri" w:hAnsi="Arial" w:cs="Arial"/>
        </w:rPr>
        <w:t xml:space="preserve"> určité práce, dodávky nebo služby prov</w:t>
      </w:r>
      <w:r w:rsidR="00232804">
        <w:rPr>
          <w:rFonts w:ascii="Arial" w:eastAsia="Calibri" w:hAnsi="Arial" w:cs="Arial"/>
        </w:rPr>
        <w:t>ést</w:t>
      </w:r>
      <w:r w:rsidRPr="00A30B94">
        <w:rPr>
          <w:rFonts w:ascii="Arial" w:eastAsia="Calibri" w:hAnsi="Arial" w:cs="Arial"/>
        </w:rPr>
        <w:t xml:space="preserve"> (tzv. </w:t>
      </w:r>
      <w:r w:rsidRPr="007F61D6">
        <w:rPr>
          <w:rFonts w:ascii="Arial" w:eastAsia="Calibri" w:hAnsi="Arial" w:cs="Arial"/>
          <w:b/>
        </w:rPr>
        <w:t>Méněpráce</w:t>
      </w:r>
      <w:r w:rsidRPr="00A30B94">
        <w:rPr>
          <w:rFonts w:ascii="Arial" w:eastAsia="Calibri" w:hAnsi="Arial" w:cs="Arial"/>
        </w:rPr>
        <w:t>), bude cena neprovedených prací, dodávek či služeb odečtena z celkové ceny za dílo ve výši stanovené podle jednotkových cen uvedených v Položkových rozpočtech. Práce, dodávky nebo služby, které nebudou provedeny, budou rovněž odsouhlaseny formou dodatku k</w:t>
      </w:r>
      <w:r w:rsidR="006C2376">
        <w:rPr>
          <w:rFonts w:ascii="Arial" w:eastAsia="Calibri" w:hAnsi="Arial" w:cs="Arial"/>
        </w:rPr>
        <w:t xml:space="preserve"> této</w:t>
      </w:r>
      <w:r w:rsidRPr="00A30B94">
        <w:rPr>
          <w:rFonts w:ascii="Arial" w:eastAsia="Calibri" w:hAnsi="Arial" w:cs="Arial"/>
        </w:rPr>
        <w:t xml:space="preserve"> smlouvě o dílo</w:t>
      </w:r>
      <w:r w:rsidR="00E854D1">
        <w:rPr>
          <w:rFonts w:ascii="Arial" w:eastAsia="Calibri" w:hAnsi="Arial" w:cs="Arial"/>
        </w:rPr>
        <w:t xml:space="preserve">, </w:t>
      </w:r>
      <w:r w:rsidR="00232804">
        <w:rPr>
          <w:rFonts w:ascii="Arial" w:eastAsia="Calibri" w:hAnsi="Arial" w:cs="Arial"/>
        </w:rPr>
        <w:t>návrh dodatku je zhotovitel povinen akceptovat</w:t>
      </w:r>
      <w:r w:rsidRPr="00A30B94">
        <w:rPr>
          <w:rFonts w:ascii="Arial" w:eastAsia="Calibri" w:hAnsi="Arial" w:cs="Arial"/>
        </w:rPr>
        <w:t>.</w:t>
      </w:r>
    </w:p>
    <w:p w14:paraId="0D0749C6" w14:textId="2875F0CE"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2.8. Objednatel si vyhrazuje právo omezit rozsah předmětu díla. Zhotovitel je povinen na toto ujednání přistoupit. V důsledku tohoto omezení bude snížena cena díla v rozsahu odpovídající nerealizované části díla. Ocenění nerealizované části díla bude pr</w:t>
      </w:r>
      <w:r w:rsidR="002951A9">
        <w:rPr>
          <w:rFonts w:ascii="Arial" w:eastAsia="Times New Roman" w:hAnsi="Arial" w:cs="Times New Roman"/>
          <w:szCs w:val="20"/>
          <w:lang w:eastAsia="cs-CZ"/>
        </w:rPr>
        <w:t>ovedeno obdobně jako v případě M</w:t>
      </w:r>
      <w:r w:rsidRPr="00A30B94">
        <w:rPr>
          <w:rFonts w:ascii="Arial" w:eastAsia="Times New Roman" w:hAnsi="Arial" w:cs="Times New Roman"/>
          <w:szCs w:val="20"/>
          <w:lang w:eastAsia="cs-CZ"/>
        </w:rPr>
        <w:t>éněprací dle</w:t>
      </w:r>
      <w:r w:rsidR="001D7AB1">
        <w:rPr>
          <w:rFonts w:ascii="Arial" w:eastAsia="Times New Roman" w:hAnsi="Arial" w:cs="Times New Roman"/>
          <w:szCs w:val="20"/>
          <w:lang w:eastAsia="cs-CZ"/>
        </w:rPr>
        <w:t xml:space="preserve"> čl. 2</w:t>
      </w:r>
      <w:r w:rsidR="00E82D8E">
        <w:rPr>
          <w:rFonts w:ascii="Arial" w:eastAsia="Times New Roman" w:hAnsi="Arial" w:cs="Times New Roman"/>
          <w:szCs w:val="20"/>
          <w:lang w:eastAsia="cs-CZ"/>
        </w:rPr>
        <w:t xml:space="preserve"> odst. 2.7. s</w:t>
      </w:r>
      <w:r w:rsidRPr="00A30B94">
        <w:rPr>
          <w:rFonts w:ascii="Arial" w:eastAsia="Times New Roman" w:hAnsi="Arial" w:cs="Times New Roman"/>
          <w:szCs w:val="20"/>
          <w:lang w:eastAsia="cs-CZ"/>
        </w:rPr>
        <w:t xml:space="preserve">mlouvy. </w:t>
      </w:r>
    </w:p>
    <w:p w14:paraId="6BA5DC63"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5504A94A" w14:textId="78916F8D"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 xml:space="preserve">2.9.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Zhotovitel provede kontrolu souladu výkresové a textové části projektové dokumentace s výkazem výměr a upozorní na případné rozdíly před zajištěním materiálů a dodávek potřebných pro </w:t>
      </w:r>
      <w:r w:rsidR="00DD64DF">
        <w:rPr>
          <w:rFonts w:ascii="Arial" w:eastAsia="Times New Roman" w:hAnsi="Arial" w:cs="Times New Roman"/>
          <w:lang w:eastAsia="cs-CZ"/>
        </w:rPr>
        <w:t>provedení</w:t>
      </w:r>
      <w:r w:rsidRPr="00A30B94">
        <w:rPr>
          <w:rFonts w:ascii="Arial" w:eastAsia="Times New Roman" w:hAnsi="Arial" w:cs="Times New Roman"/>
          <w:lang w:eastAsia="cs-CZ"/>
        </w:rPr>
        <w:t xml:space="preserve"> </w:t>
      </w:r>
      <w:r w:rsidR="002A5D37">
        <w:rPr>
          <w:rFonts w:ascii="Arial" w:eastAsia="Times New Roman" w:hAnsi="Arial" w:cs="Times New Roman"/>
          <w:lang w:eastAsia="cs-CZ"/>
        </w:rPr>
        <w:t>díla.</w:t>
      </w:r>
      <w:r w:rsidRPr="00A30B94">
        <w:rPr>
          <w:rFonts w:ascii="Arial" w:eastAsia="Times New Roman" w:hAnsi="Arial" w:cs="Times New Roman"/>
          <w:lang w:eastAsia="cs-CZ"/>
        </w:rPr>
        <w:t xml:space="preserve"> Pokud toto neučiní, nepotřebný materiál a n</w:t>
      </w:r>
      <w:r w:rsidR="00DD64DF">
        <w:rPr>
          <w:rFonts w:ascii="Arial" w:eastAsia="Times New Roman" w:hAnsi="Arial" w:cs="Times New Roman"/>
          <w:lang w:eastAsia="cs-CZ"/>
        </w:rPr>
        <w:t>epotřebné dodávky u</w:t>
      </w:r>
      <w:r w:rsidRPr="00A30B94">
        <w:rPr>
          <w:rFonts w:ascii="Arial" w:eastAsia="Times New Roman" w:hAnsi="Arial" w:cs="Times New Roman"/>
          <w:lang w:eastAsia="cs-CZ"/>
        </w:rPr>
        <w:t>hradí zhotovitel na svůj náklad.</w:t>
      </w:r>
    </w:p>
    <w:p w14:paraId="6BB60503"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40EB2280" w14:textId="00BE8CDA" w:rsidR="00A30B94" w:rsidRPr="00A30B94" w:rsidRDefault="00404218"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Pr>
          <w:rFonts w:ascii="Arial" w:eastAsia="Times New Roman" w:hAnsi="Arial" w:cs="Times New Roman"/>
          <w:lang w:eastAsia="cs-CZ"/>
        </w:rPr>
        <w:t>2.10</w:t>
      </w:r>
      <w:r w:rsidR="00A30B94" w:rsidRPr="00A30B94">
        <w:rPr>
          <w:rFonts w:ascii="Arial" w:eastAsia="Times New Roman" w:hAnsi="Arial" w:cs="Times New Roman"/>
          <w:lang w:eastAsia="cs-CZ"/>
        </w:rPr>
        <w:t xml:space="preserve">. Zhotovitel provede dílo svým jménem a na svou odpovědnost. Zhotovitel je oprávněn pověřit provedením části díla třetí osobu (poddodavatele). V tomto případě však zhotovitel odpovídá za činnost poddodavatele tak, jako by dílo prováděl sám. Ustanovení § 2630 odst. 1 občanského zákoníku není tímto ujednáním dotčeno. </w:t>
      </w:r>
    </w:p>
    <w:p w14:paraId="17975D3F"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24E0FE13" w14:textId="08B1145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2</w:t>
      </w:r>
      <w:r w:rsidR="00404218">
        <w:rPr>
          <w:rFonts w:ascii="Arial" w:eastAsia="Times New Roman" w:hAnsi="Arial" w:cs="Times New Roman"/>
          <w:lang w:eastAsia="cs-CZ"/>
        </w:rPr>
        <w:t>.11</w:t>
      </w:r>
      <w:r w:rsidRPr="00A30B94">
        <w:rPr>
          <w:rFonts w:ascii="Arial" w:eastAsia="Times New Roman" w:hAnsi="Arial" w:cs="Times New Roman"/>
          <w:lang w:eastAsia="cs-CZ"/>
        </w:rPr>
        <w:t>. Zhotovitel není oprávněn provádět část díla, kterou měl provádět poddodavatel, prostřednictvím něhož zhotovitel pr</w:t>
      </w:r>
      <w:r w:rsidR="009351DA">
        <w:rPr>
          <w:rFonts w:ascii="Arial" w:eastAsia="Times New Roman" w:hAnsi="Arial" w:cs="Times New Roman"/>
          <w:lang w:eastAsia="cs-CZ"/>
        </w:rPr>
        <w:t>okazoval kvalifikaci ve výběrovém</w:t>
      </w:r>
      <w:r w:rsidRPr="00A30B94">
        <w:rPr>
          <w:rFonts w:ascii="Arial" w:eastAsia="Times New Roman" w:hAnsi="Arial" w:cs="Times New Roman"/>
          <w:lang w:eastAsia="cs-CZ"/>
        </w:rPr>
        <w:t xml:space="preserve"> řízení veřejné zakázky, jež je předmětem této smlouvy, sám nebo jiným poddodavatelem nesplňujícím příslušnou </w:t>
      </w:r>
      <w:r w:rsidRPr="00A30B94">
        <w:rPr>
          <w:rFonts w:ascii="Arial" w:eastAsia="Times New Roman" w:hAnsi="Arial" w:cs="Times New Roman"/>
          <w:lang w:eastAsia="cs-CZ"/>
        </w:rPr>
        <w:lastRenderedPageBreak/>
        <w:t>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uvedeného postupu pro změnu poddodavatele bude považováno za hrubé porušení smlouvy.</w:t>
      </w:r>
    </w:p>
    <w:p w14:paraId="667FDD9E"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5885B908" w14:textId="376081A9" w:rsidR="000900E2" w:rsidRDefault="00404218" w:rsidP="000900E2">
      <w:pPr>
        <w:spacing w:after="60"/>
        <w:jc w:val="both"/>
        <w:rPr>
          <w:rFonts w:ascii="Arial" w:eastAsia="Times New Roman" w:hAnsi="Arial" w:cs="Times New Roman"/>
          <w:lang w:eastAsia="cs-CZ"/>
        </w:rPr>
      </w:pPr>
      <w:r>
        <w:rPr>
          <w:rFonts w:ascii="Arial" w:eastAsia="Times New Roman" w:hAnsi="Arial" w:cs="Times New Roman"/>
          <w:lang w:eastAsia="cs-CZ"/>
        </w:rPr>
        <w:t>2.12</w:t>
      </w:r>
      <w:r w:rsidR="00A30B94" w:rsidRPr="00A30B94">
        <w:rPr>
          <w:rFonts w:ascii="Arial" w:eastAsia="Times New Roman" w:hAnsi="Arial" w:cs="Times New Roman"/>
          <w:lang w:eastAsia="cs-CZ"/>
        </w:rPr>
        <w:t>. Bez předchozího písemného souhlasu objednatele nesmí být použity jiné materiály, ani technologie, ani provedeny jakékoli změny oproti Projektové dokumentaci</w:t>
      </w:r>
      <w:r w:rsidR="006A35CD">
        <w:rPr>
          <w:rFonts w:ascii="Arial" w:eastAsia="Times New Roman" w:hAnsi="Arial" w:cs="Times New Roman"/>
          <w:lang w:eastAsia="cs-CZ"/>
        </w:rPr>
        <w:t xml:space="preserve"> a</w:t>
      </w:r>
      <w:r w:rsidR="00A30B94" w:rsidRPr="00A30B94">
        <w:rPr>
          <w:rFonts w:ascii="Arial" w:eastAsia="Times New Roman" w:hAnsi="Arial" w:cs="Times New Roman"/>
          <w:lang w:eastAsia="cs-CZ"/>
        </w:rPr>
        <w:t xml:space="preserve"> jejímu případnému upřesnění .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w:t>
      </w:r>
      <w:r w:rsidR="00355242">
        <w:rPr>
          <w:rFonts w:ascii="Arial" w:eastAsia="Times New Roman" w:hAnsi="Arial" w:cs="Times New Roman"/>
          <w:lang w:eastAsia="cs-CZ"/>
        </w:rPr>
        <w:t>.</w:t>
      </w:r>
    </w:p>
    <w:p w14:paraId="03E23FA5" w14:textId="77777777" w:rsidR="000365D3" w:rsidRPr="00761ECD" w:rsidRDefault="000365D3" w:rsidP="000900E2">
      <w:pPr>
        <w:spacing w:after="60"/>
        <w:jc w:val="both"/>
        <w:rPr>
          <w:rFonts w:ascii="Arial" w:hAnsi="Arial" w:cs="Times New Roman"/>
        </w:rPr>
      </w:pPr>
    </w:p>
    <w:p w14:paraId="13B21DEA" w14:textId="28310825" w:rsidR="00A30B94" w:rsidRDefault="00404218"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r>
        <w:rPr>
          <w:rFonts w:ascii="Arial" w:eastAsia="Times New Roman" w:hAnsi="Arial" w:cs="Times New Roman"/>
          <w:color w:val="000000"/>
          <w:lang w:eastAsia="cs-CZ"/>
        </w:rPr>
        <w:t>2.13</w:t>
      </w:r>
      <w:r w:rsidR="00A30B94" w:rsidRPr="00A30B94">
        <w:rPr>
          <w:rFonts w:ascii="Arial" w:eastAsia="Times New Roman" w:hAnsi="Arial" w:cs="Times New Roman"/>
          <w:color w:val="000000"/>
          <w:lang w:eastAsia="cs-CZ"/>
        </w:rPr>
        <w:t xml:space="preserve">. </w:t>
      </w:r>
      <w:r w:rsidR="00A30B94" w:rsidRPr="003936C0">
        <w:rPr>
          <w:rFonts w:ascii="Arial" w:eastAsia="Times New Roman" w:hAnsi="Arial" w:cs="Arial"/>
          <w:lang w:eastAsia="cs-CZ"/>
        </w:rPr>
        <w:t xml:space="preserve">Zhotovitel bude provádět dílo dle schváleného </w:t>
      </w:r>
      <w:r w:rsidR="00A30B94" w:rsidRPr="003936C0">
        <w:rPr>
          <w:rFonts w:ascii="Arial" w:eastAsia="Times New Roman" w:hAnsi="Arial" w:cs="Times New Roman"/>
          <w:color w:val="000000"/>
          <w:lang w:eastAsia="cs-CZ"/>
        </w:rPr>
        <w:t xml:space="preserve">Časového plánu </w:t>
      </w:r>
      <w:r w:rsidR="00463FA7">
        <w:rPr>
          <w:rFonts w:ascii="Arial" w:eastAsia="Times New Roman" w:hAnsi="Arial" w:cs="Times New Roman"/>
          <w:color w:val="000000"/>
          <w:lang w:eastAsia="cs-CZ"/>
        </w:rPr>
        <w:t xml:space="preserve">- </w:t>
      </w:r>
      <w:r w:rsidR="00463FA7" w:rsidRPr="003936C0">
        <w:rPr>
          <w:rFonts w:ascii="Arial" w:eastAsia="Times New Roman" w:hAnsi="Arial" w:cs="Arial"/>
          <w:lang w:eastAsia="cs-CZ"/>
        </w:rPr>
        <w:t xml:space="preserve">harmonogramu </w:t>
      </w:r>
      <w:r w:rsidR="005169B6">
        <w:rPr>
          <w:rFonts w:ascii="Arial" w:eastAsia="Times New Roman" w:hAnsi="Arial" w:cs="Arial"/>
          <w:lang w:eastAsia="cs-CZ"/>
        </w:rPr>
        <w:t xml:space="preserve">stavebních  a jiných </w:t>
      </w:r>
      <w:r w:rsidR="00463FA7" w:rsidRPr="003936C0">
        <w:rPr>
          <w:rFonts w:ascii="Arial" w:eastAsia="Times New Roman" w:hAnsi="Arial" w:cs="Arial"/>
          <w:lang w:eastAsia="cs-CZ"/>
        </w:rPr>
        <w:t>prací</w:t>
      </w:r>
      <w:r w:rsidR="005169B6">
        <w:rPr>
          <w:rFonts w:ascii="Arial" w:eastAsia="Times New Roman" w:hAnsi="Arial" w:cs="Arial"/>
          <w:lang w:eastAsia="cs-CZ"/>
        </w:rPr>
        <w:t xml:space="preserve"> či dodávek</w:t>
      </w:r>
      <w:r w:rsidR="00463FA7" w:rsidRPr="003936C0">
        <w:rPr>
          <w:rFonts w:ascii="Arial" w:eastAsia="Times New Roman" w:hAnsi="Arial" w:cs="Times New Roman"/>
          <w:color w:val="000000"/>
          <w:lang w:eastAsia="cs-CZ"/>
        </w:rPr>
        <w:t xml:space="preserve"> </w:t>
      </w:r>
      <w:r w:rsidR="00A30B94" w:rsidRPr="003936C0">
        <w:rPr>
          <w:rFonts w:ascii="Arial" w:eastAsia="Times New Roman" w:hAnsi="Arial" w:cs="Times New Roman"/>
          <w:color w:val="000000"/>
          <w:lang w:eastAsia="cs-CZ"/>
        </w:rPr>
        <w:t>(</w:t>
      </w:r>
      <w:r w:rsidR="00463FA7">
        <w:rPr>
          <w:rFonts w:ascii="Arial" w:eastAsia="Times New Roman" w:hAnsi="Arial" w:cs="Arial"/>
          <w:lang w:eastAsia="cs-CZ"/>
        </w:rPr>
        <w:t>dále i jen „</w:t>
      </w:r>
      <w:r w:rsidR="00463FA7" w:rsidRPr="00BB3F24">
        <w:rPr>
          <w:rFonts w:ascii="Arial" w:eastAsia="Times New Roman" w:hAnsi="Arial" w:cs="Arial"/>
          <w:b/>
          <w:lang w:eastAsia="cs-CZ"/>
        </w:rPr>
        <w:t>harmonogram</w:t>
      </w:r>
      <w:r w:rsidR="00463FA7">
        <w:rPr>
          <w:rFonts w:ascii="Arial" w:eastAsia="Times New Roman" w:hAnsi="Arial" w:cs="Arial"/>
          <w:lang w:eastAsia="cs-CZ"/>
        </w:rPr>
        <w:t>“</w:t>
      </w:r>
      <w:r w:rsidR="00A30B94" w:rsidRPr="003936C0">
        <w:rPr>
          <w:rFonts w:ascii="Arial" w:eastAsia="Times New Roman" w:hAnsi="Arial" w:cs="Arial"/>
          <w:lang w:eastAsia="cs-CZ"/>
        </w:rPr>
        <w:t xml:space="preserve">). </w:t>
      </w:r>
      <w:r w:rsidR="00A30B94" w:rsidRPr="003936C0">
        <w:rPr>
          <w:rFonts w:ascii="Arial" w:eastAsia="Times New Roman" w:hAnsi="Arial" w:cs="Times New Roman"/>
          <w:color w:val="000000"/>
          <w:lang w:eastAsia="cs-CZ"/>
        </w:rPr>
        <w:t xml:space="preserve">Zhotovitel předloží harmonogram prací objednateli </w:t>
      </w:r>
      <w:r w:rsidR="00477DD1">
        <w:rPr>
          <w:rFonts w:ascii="Arial" w:eastAsia="Times New Roman" w:hAnsi="Arial" w:cs="Times New Roman"/>
          <w:color w:val="000000"/>
          <w:lang w:eastAsia="cs-CZ"/>
        </w:rPr>
        <w:t>nejpozději do 5 dnů po</w:t>
      </w:r>
      <w:r w:rsidR="00A30B94" w:rsidRPr="003936C0">
        <w:rPr>
          <w:rFonts w:ascii="Arial" w:eastAsia="Times New Roman" w:hAnsi="Arial" w:cs="Times New Roman"/>
          <w:color w:val="000000"/>
          <w:lang w:eastAsia="cs-CZ"/>
        </w:rPr>
        <w:t xml:space="preserve"> předání staveniště. Harmonogram bude respektovat </w:t>
      </w:r>
      <w:r w:rsidR="00AE6127">
        <w:rPr>
          <w:rFonts w:ascii="Arial" w:eastAsia="Times New Roman" w:hAnsi="Arial" w:cs="Times New Roman"/>
          <w:color w:val="000000"/>
          <w:lang w:eastAsia="cs-CZ"/>
        </w:rPr>
        <w:t xml:space="preserve">objednatele jako majoritního </w:t>
      </w:r>
      <w:r w:rsidR="00AE6127" w:rsidRPr="003936C0">
        <w:rPr>
          <w:rFonts w:ascii="Arial" w:eastAsia="Times New Roman" w:hAnsi="Arial" w:cs="Times New Roman"/>
          <w:color w:val="000000"/>
          <w:lang w:eastAsia="cs-CZ"/>
        </w:rPr>
        <w:t xml:space="preserve">uživatele objektu, </w:t>
      </w:r>
      <w:r w:rsidR="00AE6127">
        <w:rPr>
          <w:rFonts w:ascii="Arial" w:eastAsia="Times New Roman" w:hAnsi="Arial" w:cs="Times New Roman"/>
          <w:color w:val="000000"/>
          <w:lang w:eastAsia="cs-CZ"/>
        </w:rPr>
        <w:t>v němž bude stavba realizována</w:t>
      </w:r>
      <w:r w:rsidR="00AE6127" w:rsidRPr="003936C0">
        <w:rPr>
          <w:rFonts w:ascii="Arial" w:eastAsia="Times New Roman" w:hAnsi="Arial" w:cs="Times New Roman"/>
          <w:color w:val="000000"/>
          <w:lang w:eastAsia="cs-CZ"/>
        </w:rPr>
        <w:t xml:space="preserve"> </w:t>
      </w:r>
      <w:r w:rsidR="00A30B94" w:rsidRPr="003936C0">
        <w:rPr>
          <w:rFonts w:ascii="Arial" w:eastAsia="Times New Roman" w:hAnsi="Arial" w:cs="Times New Roman"/>
          <w:color w:val="000000"/>
          <w:lang w:eastAsia="cs-CZ"/>
        </w:rPr>
        <w:t>, bude zpracován v souladu s jeho požadavky a b</w:t>
      </w:r>
      <w:r w:rsidR="003936C0" w:rsidRPr="003936C0">
        <w:rPr>
          <w:rFonts w:ascii="Arial" w:eastAsia="Times New Roman" w:hAnsi="Arial" w:cs="Times New Roman"/>
          <w:color w:val="000000"/>
          <w:lang w:eastAsia="cs-CZ"/>
        </w:rPr>
        <w:t>ude jeho zástupcem odsouhlasen.</w:t>
      </w:r>
      <w:r w:rsidR="00A30B94" w:rsidRPr="003936C0">
        <w:rPr>
          <w:rFonts w:ascii="Arial" w:eastAsia="Times New Roman" w:hAnsi="Arial" w:cs="Arial"/>
          <w:lang w:eastAsia="cs-CZ"/>
        </w:rPr>
        <w:t xml:space="preserve"> </w:t>
      </w:r>
      <w:r w:rsidR="00DA5A94" w:rsidRPr="00DA5A94">
        <w:rPr>
          <w:rFonts w:ascii="Arial" w:eastAsia="Times New Roman" w:hAnsi="Arial" w:cs="Arial"/>
          <w:lang w:eastAsia="cs-CZ"/>
        </w:rPr>
        <w:t>Č</w:t>
      </w:r>
      <w:r w:rsidR="00A30B94" w:rsidRPr="00DA5A94">
        <w:rPr>
          <w:rFonts w:ascii="Arial" w:eastAsia="Times New Roman" w:hAnsi="Arial" w:cs="Arial"/>
          <w:lang w:eastAsia="cs-CZ"/>
        </w:rPr>
        <w:t>asov</w:t>
      </w:r>
      <w:r w:rsidR="00DA5A94" w:rsidRPr="00DA5A94">
        <w:rPr>
          <w:rFonts w:ascii="Arial" w:eastAsia="Times New Roman" w:hAnsi="Arial" w:cs="Arial"/>
          <w:lang w:eastAsia="cs-CZ"/>
        </w:rPr>
        <w:t>ý</w:t>
      </w:r>
      <w:r w:rsidR="00A30B94" w:rsidRPr="00DA5A94">
        <w:rPr>
          <w:rFonts w:ascii="Arial" w:eastAsia="Times New Roman" w:hAnsi="Arial" w:cs="Arial"/>
          <w:lang w:eastAsia="cs-CZ"/>
        </w:rPr>
        <w:t xml:space="preserve"> plán bude </w:t>
      </w:r>
      <w:r w:rsidR="00DA5A94" w:rsidRPr="00DA5A94">
        <w:rPr>
          <w:rFonts w:ascii="Arial" w:eastAsia="Times New Roman" w:hAnsi="Arial" w:cs="Arial"/>
          <w:lang w:eastAsia="cs-CZ"/>
        </w:rPr>
        <w:t xml:space="preserve">obsahovat </w:t>
      </w:r>
      <w:r w:rsidR="00AE6127" w:rsidRPr="00DA5A94">
        <w:rPr>
          <w:rFonts w:ascii="Arial" w:eastAsia="Times New Roman" w:hAnsi="Arial" w:cs="Arial"/>
          <w:lang w:eastAsia="cs-CZ"/>
        </w:rPr>
        <w:t xml:space="preserve">i </w:t>
      </w:r>
      <w:r w:rsidR="00DA5A94" w:rsidRPr="00DA5A94">
        <w:rPr>
          <w:rFonts w:ascii="Arial" w:eastAsia="Times New Roman" w:hAnsi="Arial" w:cs="Arial"/>
          <w:lang w:eastAsia="cs-CZ"/>
        </w:rPr>
        <w:t xml:space="preserve">případná časová </w:t>
      </w:r>
      <w:r w:rsidR="00A30B94" w:rsidRPr="00DA5A94">
        <w:rPr>
          <w:rFonts w:ascii="Arial" w:eastAsia="Times New Roman" w:hAnsi="Arial" w:cs="Arial"/>
          <w:lang w:eastAsia="cs-CZ"/>
        </w:rPr>
        <w:t xml:space="preserve">omezení </w:t>
      </w:r>
      <w:r w:rsidR="00DA5A94" w:rsidRPr="00DA5A94">
        <w:rPr>
          <w:rFonts w:ascii="Arial" w:eastAsia="Times New Roman" w:hAnsi="Arial" w:cs="Arial"/>
          <w:lang w:eastAsia="cs-CZ"/>
        </w:rPr>
        <w:t xml:space="preserve">(technologické přestávky) </w:t>
      </w:r>
      <w:r w:rsidR="00A30B94" w:rsidRPr="00DA5A94">
        <w:rPr>
          <w:rFonts w:ascii="Arial" w:eastAsia="Times New Roman" w:hAnsi="Arial" w:cs="Arial"/>
          <w:lang w:eastAsia="cs-CZ"/>
        </w:rPr>
        <w:t xml:space="preserve">a </w:t>
      </w:r>
      <w:r w:rsidR="00DA5A94" w:rsidRPr="00DA5A94">
        <w:rPr>
          <w:rFonts w:ascii="Arial" w:eastAsia="Times New Roman" w:hAnsi="Arial" w:cs="Arial"/>
          <w:lang w:eastAsia="cs-CZ"/>
        </w:rPr>
        <w:t>bude zpracován</w:t>
      </w:r>
      <w:r w:rsidR="00A30B94" w:rsidRPr="00DA5A94">
        <w:rPr>
          <w:rFonts w:ascii="Arial" w:eastAsia="Times New Roman" w:hAnsi="Arial" w:cs="Arial"/>
          <w:lang w:eastAsia="cs-CZ"/>
        </w:rPr>
        <w:t xml:space="preserve"> v souladu s podmínkami uvedenými v článku 3</w:t>
      </w:r>
      <w:r w:rsidR="004D0EAA" w:rsidRPr="00DA5A94">
        <w:rPr>
          <w:rFonts w:ascii="Arial" w:eastAsia="Times New Roman" w:hAnsi="Arial" w:cs="Arial"/>
          <w:lang w:eastAsia="cs-CZ"/>
        </w:rPr>
        <w:t xml:space="preserve"> smlouvy</w:t>
      </w:r>
      <w:r w:rsidR="00A30B94" w:rsidRPr="00DA5A94">
        <w:rPr>
          <w:rFonts w:ascii="Arial" w:eastAsia="Times New Roman" w:hAnsi="Arial" w:cs="Arial"/>
          <w:lang w:eastAsia="cs-CZ"/>
        </w:rPr>
        <w:t>.</w:t>
      </w:r>
      <w:r w:rsidR="00450E88" w:rsidRPr="00DA5A94">
        <w:rPr>
          <w:rFonts w:ascii="Arial" w:eastAsia="Times New Roman" w:hAnsi="Arial" w:cs="Arial"/>
          <w:lang w:eastAsia="cs-CZ"/>
        </w:rPr>
        <w:t xml:space="preserve"> Pokud by</w:t>
      </w:r>
      <w:r w:rsidR="00450E88">
        <w:rPr>
          <w:rFonts w:ascii="Arial" w:eastAsia="Times New Roman" w:hAnsi="Arial" w:cs="Arial"/>
          <w:lang w:eastAsia="cs-CZ"/>
        </w:rPr>
        <w:t xml:space="preserve"> mělo dojít k prodloužení trvání stavebních prací z důvodu nepředvídatelných </w:t>
      </w:r>
      <w:r w:rsidR="00E33D7A">
        <w:rPr>
          <w:rFonts w:ascii="Arial" w:eastAsia="Times New Roman" w:hAnsi="Arial" w:cs="Arial"/>
          <w:lang w:eastAsia="cs-CZ"/>
        </w:rPr>
        <w:t>okolností</w:t>
      </w:r>
      <w:r w:rsidR="00450E88">
        <w:rPr>
          <w:rFonts w:ascii="Arial" w:eastAsia="Times New Roman" w:hAnsi="Arial" w:cs="Arial"/>
          <w:lang w:eastAsia="cs-CZ"/>
        </w:rPr>
        <w:t>, zhotovitel tuto informaci bez odkladu ohlásí</w:t>
      </w:r>
      <w:r w:rsidR="00E33D7A">
        <w:rPr>
          <w:rFonts w:ascii="Arial" w:eastAsia="Times New Roman" w:hAnsi="Arial" w:cs="Arial"/>
          <w:lang w:eastAsia="cs-CZ"/>
        </w:rPr>
        <w:t xml:space="preserve"> a řádně odůvodní</w:t>
      </w:r>
      <w:r w:rsidR="00450E88">
        <w:rPr>
          <w:rFonts w:ascii="Arial" w:eastAsia="Times New Roman" w:hAnsi="Arial" w:cs="Arial"/>
          <w:lang w:eastAsia="cs-CZ"/>
        </w:rPr>
        <w:t xml:space="preserve"> objednateli. </w:t>
      </w:r>
    </w:p>
    <w:p w14:paraId="1CA6A4D8" w14:textId="77777777" w:rsidR="000365D3" w:rsidRPr="003936C0" w:rsidRDefault="000365D3"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p>
    <w:p w14:paraId="2DC64298" w14:textId="68B1F4A0" w:rsidR="00AE6127" w:rsidRPr="003936C0" w:rsidRDefault="00AE6127" w:rsidP="00AE6127">
      <w:pPr>
        <w:overflowPunct w:val="0"/>
        <w:autoSpaceDE w:val="0"/>
        <w:autoSpaceDN w:val="0"/>
        <w:adjustRightInd w:val="0"/>
        <w:spacing w:after="60" w:line="240" w:lineRule="auto"/>
        <w:jc w:val="both"/>
        <w:textAlignment w:val="baseline"/>
        <w:rPr>
          <w:rFonts w:ascii="Arial" w:eastAsia="Times New Roman" w:hAnsi="Arial" w:cs="Arial"/>
          <w:lang w:eastAsia="cs-CZ"/>
        </w:rPr>
      </w:pPr>
      <w:r>
        <w:rPr>
          <w:rFonts w:ascii="Arial" w:eastAsia="Times New Roman" w:hAnsi="Arial" w:cs="Arial"/>
          <w:lang w:eastAsia="cs-CZ"/>
        </w:rPr>
        <w:t>2</w:t>
      </w:r>
      <w:r w:rsidRPr="00BF3AA0">
        <w:rPr>
          <w:rFonts w:ascii="Arial" w:eastAsia="Times New Roman" w:hAnsi="Arial" w:cs="Arial"/>
          <w:lang w:eastAsia="cs-CZ"/>
        </w:rPr>
        <w:t>.</w:t>
      </w:r>
      <w:r>
        <w:rPr>
          <w:rFonts w:ascii="Arial" w:eastAsia="Times New Roman" w:hAnsi="Arial" w:cs="Arial"/>
          <w:lang w:eastAsia="cs-CZ"/>
        </w:rPr>
        <w:t>14</w:t>
      </w:r>
      <w:r w:rsidRPr="00BF3AA0">
        <w:rPr>
          <w:rFonts w:ascii="Arial" w:eastAsia="Times New Roman" w:hAnsi="Arial" w:cs="Arial"/>
          <w:lang w:eastAsia="cs-CZ"/>
        </w:rPr>
        <w:t>.</w:t>
      </w:r>
      <w:r w:rsidRPr="00BF3AA0">
        <w:rPr>
          <w:rFonts w:ascii="Arial" w:eastAsia="Times New Roman" w:hAnsi="Arial" w:cs="Arial"/>
          <w:lang w:eastAsia="cs-CZ"/>
        </w:rPr>
        <w:tab/>
        <w:t xml:space="preserve">Z hlediska právní jistoty </w:t>
      </w:r>
      <w:r>
        <w:rPr>
          <w:rFonts w:ascii="Arial" w:eastAsia="Times New Roman" w:hAnsi="Arial" w:cs="Arial"/>
          <w:lang w:eastAsia="cs-CZ"/>
        </w:rPr>
        <w:t>smluvní strany sjednávají</w:t>
      </w:r>
      <w:r w:rsidRPr="00BF3AA0">
        <w:rPr>
          <w:rFonts w:ascii="Arial" w:eastAsia="Times New Roman" w:hAnsi="Arial" w:cs="Arial"/>
          <w:lang w:eastAsia="cs-CZ"/>
        </w:rPr>
        <w:t>, že pokud by nebylo možno subsumovat pod smlouvu o dílo</w:t>
      </w:r>
      <w:r>
        <w:rPr>
          <w:rFonts w:ascii="Arial" w:eastAsia="Times New Roman" w:hAnsi="Arial" w:cs="Arial"/>
          <w:lang w:eastAsia="cs-CZ"/>
        </w:rPr>
        <w:t xml:space="preserve"> </w:t>
      </w:r>
      <w:r w:rsidRPr="00BF3AA0">
        <w:rPr>
          <w:rFonts w:ascii="Arial" w:eastAsia="Times New Roman" w:hAnsi="Arial" w:cs="Arial"/>
          <w:lang w:eastAsia="cs-CZ"/>
        </w:rPr>
        <w:t>dodávku  movitých věcí</w:t>
      </w:r>
      <w:r>
        <w:rPr>
          <w:rFonts w:ascii="Arial" w:eastAsia="Times New Roman" w:hAnsi="Arial" w:cs="Arial"/>
          <w:lang w:eastAsia="cs-CZ"/>
        </w:rPr>
        <w:t xml:space="preserve"> nezbytných pro řádné provedení díla</w:t>
      </w:r>
      <w:r w:rsidRPr="00BF3AA0">
        <w:rPr>
          <w:rFonts w:ascii="Arial" w:eastAsia="Times New Roman" w:hAnsi="Arial" w:cs="Arial"/>
          <w:lang w:eastAsia="cs-CZ"/>
        </w:rPr>
        <w:t xml:space="preserve"> dle smlouvy, ale šlo</w:t>
      </w:r>
      <w:r>
        <w:rPr>
          <w:rFonts w:ascii="Arial" w:eastAsia="Times New Roman" w:hAnsi="Arial" w:cs="Arial"/>
          <w:lang w:eastAsia="cs-CZ"/>
        </w:rPr>
        <w:t xml:space="preserve"> by</w:t>
      </w:r>
      <w:r w:rsidRPr="00BF3AA0">
        <w:rPr>
          <w:rFonts w:ascii="Arial" w:eastAsia="Times New Roman" w:hAnsi="Arial" w:cs="Arial"/>
          <w:lang w:eastAsia="cs-CZ"/>
        </w:rPr>
        <w:t xml:space="preserve"> o kupní smlouvu, pak se touto smlouvou zhotovitel jako prodávající zavazuje, že objednateli jako kupujícímu odevzdá </w:t>
      </w:r>
      <w:r>
        <w:rPr>
          <w:rFonts w:ascii="Arial" w:eastAsia="Times New Roman" w:hAnsi="Arial" w:cs="Arial"/>
          <w:lang w:eastAsia="cs-CZ"/>
        </w:rPr>
        <w:t>nové movité</w:t>
      </w:r>
      <w:r w:rsidRPr="00BF3AA0">
        <w:rPr>
          <w:rFonts w:ascii="Arial" w:eastAsia="Times New Roman" w:hAnsi="Arial" w:cs="Arial"/>
          <w:lang w:eastAsia="cs-CZ"/>
        </w:rPr>
        <w:t xml:space="preserve"> věci </w:t>
      </w:r>
      <w:r>
        <w:rPr>
          <w:rFonts w:ascii="Arial" w:eastAsia="Times New Roman" w:hAnsi="Arial" w:cs="Arial"/>
          <w:lang w:eastAsia="cs-CZ"/>
        </w:rPr>
        <w:t>nezbytné pro řádné provedení díla</w:t>
      </w:r>
      <w:r w:rsidRPr="00BF3AA0">
        <w:rPr>
          <w:rFonts w:ascii="Arial" w:eastAsia="Times New Roman" w:hAnsi="Arial" w:cs="Arial"/>
          <w:lang w:eastAsia="cs-CZ"/>
        </w:rPr>
        <w:t xml:space="preserve">  a umožní mu nabýt vlastnické právo k nim, a kupující (objednatel) se zavazuje, že věci převezme a zaplatí prodávajícímu (zhotoviteli) kupní cenu</w:t>
      </w:r>
      <w:r w:rsidR="00DA5A94">
        <w:rPr>
          <w:rFonts w:ascii="Arial" w:eastAsia="Times New Roman" w:hAnsi="Arial" w:cs="Arial"/>
          <w:lang w:eastAsia="cs-CZ"/>
        </w:rPr>
        <w:t xml:space="preserve"> (kterou bude představovat část sjednané ceny díla)</w:t>
      </w:r>
      <w:r w:rsidRPr="00BF3AA0">
        <w:rPr>
          <w:rFonts w:ascii="Arial" w:eastAsia="Times New Roman" w:hAnsi="Arial" w:cs="Arial"/>
          <w:lang w:eastAsia="cs-CZ"/>
        </w:rPr>
        <w:t xml:space="preserve">. Pro případ kupní smlouvy bude postupováno shodně s touto smlouvou a příslušnou právní úpravou. Dílem pak by bylo provedení stavebních a jiných prací dle této smlouvy. Pro </w:t>
      </w:r>
      <w:r>
        <w:rPr>
          <w:rFonts w:ascii="Arial" w:eastAsia="Times New Roman" w:hAnsi="Arial" w:cs="Arial"/>
          <w:lang w:eastAsia="cs-CZ"/>
        </w:rPr>
        <w:t>obě</w:t>
      </w:r>
      <w:r w:rsidRPr="00BF3AA0">
        <w:rPr>
          <w:rFonts w:ascii="Arial" w:eastAsia="Times New Roman" w:hAnsi="Arial" w:cs="Arial"/>
          <w:lang w:eastAsia="cs-CZ"/>
        </w:rPr>
        <w:t xml:space="preserve"> uvedené smlouvy bude užíváno, pokud z kontextu smlouvy nevyplyne, že je nutno použít výlučně jen daný </w:t>
      </w:r>
      <w:r>
        <w:rPr>
          <w:rFonts w:ascii="Arial" w:eastAsia="Times New Roman" w:hAnsi="Arial" w:cs="Arial"/>
          <w:lang w:eastAsia="cs-CZ"/>
        </w:rPr>
        <w:t>typ</w:t>
      </w:r>
      <w:r w:rsidRPr="00BF3AA0">
        <w:rPr>
          <w:rFonts w:ascii="Arial" w:eastAsia="Times New Roman" w:hAnsi="Arial" w:cs="Arial"/>
          <w:lang w:eastAsia="cs-CZ"/>
        </w:rPr>
        <w:t xml:space="preserve"> smlouvy, souhrnného označení „</w:t>
      </w:r>
      <w:r w:rsidRPr="00AE6127">
        <w:rPr>
          <w:rFonts w:ascii="Arial" w:eastAsia="Times New Roman" w:hAnsi="Arial" w:cs="Arial"/>
          <w:b/>
          <w:lang w:eastAsia="cs-CZ"/>
        </w:rPr>
        <w:t>smlouva</w:t>
      </w:r>
      <w:r w:rsidRPr="00BF3AA0">
        <w:rPr>
          <w:rFonts w:ascii="Arial" w:eastAsia="Times New Roman" w:hAnsi="Arial" w:cs="Arial"/>
          <w:lang w:eastAsia="cs-CZ"/>
        </w:rPr>
        <w:t>“</w:t>
      </w:r>
      <w:r w:rsidR="000365D3">
        <w:rPr>
          <w:rFonts w:ascii="Arial" w:eastAsia="Times New Roman" w:hAnsi="Arial" w:cs="Arial"/>
          <w:lang w:eastAsia="cs-CZ"/>
        </w:rPr>
        <w:t xml:space="preserve">, </w:t>
      </w:r>
      <w:r w:rsidR="000365D3" w:rsidRPr="00BF3AA0">
        <w:rPr>
          <w:rFonts w:ascii="Arial" w:eastAsia="Times New Roman" w:hAnsi="Arial" w:cs="Arial"/>
          <w:lang w:eastAsia="cs-CZ"/>
        </w:rPr>
        <w:t>objednatel a zhotovitel.</w:t>
      </w:r>
    </w:p>
    <w:p w14:paraId="3332483D"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 xml:space="preserve">                                     </w:t>
      </w:r>
    </w:p>
    <w:p w14:paraId="2B0A28C6" w14:textId="77777777" w:rsidR="00A30B94" w:rsidRPr="00A30B94" w:rsidRDefault="00E73DE3" w:rsidP="00A30B94">
      <w:pPr>
        <w:keepNext/>
        <w:overflowPunct w:val="0"/>
        <w:autoSpaceDE w:val="0"/>
        <w:autoSpaceDN w:val="0"/>
        <w:adjustRightInd w:val="0"/>
        <w:spacing w:after="0" w:line="360" w:lineRule="auto"/>
        <w:jc w:val="center"/>
        <w:textAlignment w:val="baseline"/>
        <w:outlineLvl w:val="3"/>
        <w:rPr>
          <w:rFonts w:ascii="Arial" w:eastAsia="Times New Roman" w:hAnsi="Arial" w:cs="Arial"/>
          <w:b/>
          <w:lang w:eastAsia="cs-CZ"/>
        </w:rPr>
      </w:pPr>
      <w:r>
        <w:rPr>
          <w:rFonts w:ascii="Arial" w:eastAsia="Times New Roman" w:hAnsi="Arial" w:cs="Arial"/>
          <w:b/>
          <w:lang w:eastAsia="cs-CZ"/>
        </w:rPr>
        <w:t>Článek 3 – Místo a termín</w:t>
      </w:r>
      <w:r w:rsidR="00A30B94" w:rsidRPr="00A30B94">
        <w:rPr>
          <w:rFonts w:ascii="Arial" w:eastAsia="Times New Roman" w:hAnsi="Arial" w:cs="Arial"/>
          <w:b/>
          <w:lang w:eastAsia="cs-CZ"/>
        </w:rPr>
        <w:t xml:space="preserve"> plnění, staveniště</w:t>
      </w:r>
    </w:p>
    <w:p w14:paraId="3FCAFAE3"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6907B0D4" w14:textId="14817455" w:rsidR="00A30B94" w:rsidRDefault="00A30B94" w:rsidP="00A30B9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r w:rsidRPr="00A30B94">
        <w:rPr>
          <w:rFonts w:ascii="Arial" w:eastAsia="Times New Roman" w:hAnsi="Arial" w:cs="Arial"/>
          <w:lang w:eastAsia="cs-CZ"/>
        </w:rPr>
        <w:t>3.1</w:t>
      </w:r>
      <w:r w:rsidRPr="0071455C">
        <w:rPr>
          <w:rFonts w:ascii="Arial" w:eastAsia="Times New Roman" w:hAnsi="Arial" w:cs="Arial"/>
          <w:lang w:eastAsia="cs-CZ"/>
        </w:rPr>
        <w:t xml:space="preserve">. Místo plnění: </w:t>
      </w:r>
      <w:r w:rsidR="0077565B">
        <w:rPr>
          <w:rFonts w:ascii="Arial" w:eastAsia="Times New Roman" w:hAnsi="Arial" w:cs="Arial"/>
          <w:lang w:eastAsia="cs-CZ"/>
        </w:rPr>
        <w:tab/>
      </w:r>
      <w:r w:rsidR="00BE75DD">
        <w:rPr>
          <w:rFonts w:ascii="Arial" w:eastAsia="Times New Roman" w:hAnsi="Arial" w:cs="Arial"/>
          <w:lang w:eastAsia="cs-CZ"/>
        </w:rPr>
        <w:t>Nemocnice Havlíčkův Brod, Husova 2624, 580 01 Havlíčkův Brod</w:t>
      </w:r>
      <w:r w:rsidR="006C2376">
        <w:rPr>
          <w:rFonts w:ascii="Arial" w:eastAsia="Times New Roman" w:hAnsi="Arial" w:cs="Arial"/>
          <w:lang w:eastAsia="cs-CZ"/>
        </w:rPr>
        <w:t>,</w:t>
      </w:r>
    </w:p>
    <w:p w14:paraId="2B09419C" w14:textId="1D26D4BE" w:rsidR="00ED5924" w:rsidRDefault="009C739A" w:rsidP="00ED592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r>
        <w:rPr>
          <w:rFonts w:ascii="Arial" w:eastAsia="Times New Roman" w:hAnsi="Arial" w:cs="Arial"/>
          <w:lang w:eastAsia="cs-CZ"/>
        </w:rPr>
        <w:t xml:space="preserve"> </w:t>
      </w:r>
      <w:r>
        <w:rPr>
          <w:rFonts w:ascii="Arial" w:eastAsia="Times New Roman" w:hAnsi="Arial" w:cs="Arial"/>
          <w:lang w:eastAsia="cs-CZ"/>
        </w:rPr>
        <w:tab/>
        <w:t>Objekt č. 2</w:t>
      </w:r>
      <w:r w:rsidR="0077565B">
        <w:rPr>
          <w:rFonts w:ascii="Arial" w:eastAsia="Times New Roman" w:hAnsi="Arial" w:cs="Arial"/>
          <w:lang w:eastAsia="cs-CZ"/>
        </w:rPr>
        <w:t xml:space="preserve"> (</w:t>
      </w:r>
      <w:r>
        <w:rPr>
          <w:rFonts w:ascii="Arial" w:eastAsia="Times New Roman" w:hAnsi="Arial" w:cs="Arial"/>
          <w:lang w:eastAsia="cs-CZ"/>
        </w:rPr>
        <w:t>interna</w:t>
      </w:r>
      <w:r w:rsidR="0077565B">
        <w:rPr>
          <w:rFonts w:ascii="Arial" w:eastAsia="Times New Roman" w:hAnsi="Arial" w:cs="Arial"/>
          <w:lang w:eastAsia="cs-CZ"/>
        </w:rPr>
        <w:t xml:space="preserve">) – </w:t>
      </w:r>
      <w:r>
        <w:rPr>
          <w:rFonts w:ascii="Arial" w:eastAsia="Times New Roman" w:hAnsi="Arial" w:cs="Arial"/>
          <w:lang w:eastAsia="cs-CZ"/>
        </w:rPr>
        <w:t>3.</w:t>
      </w:r>
      <w:r w:rsidR="007F61D6">
        <w:rPr>
          <w:rFonts w:ascii="Arial" w:eastAsia="Times New Roman" w:hAnsi="Arial" w:cs="Arial"/>
          <w:lang w:eastAsia="cs-CZ"/>
        </w:rPr>
        <w:t xml:space="preserve"> </w:t>
      </w:r>
      <w:r>
        <w:rPr>
          <w:rFonts w:ascii="Arial" w:eastAsia="Times New Roman" w:hAnsi="Arial" w:cs="Arial"/>
          <w:lang w:eastAsia="cs-CZ"/>
        </w:rPr>
        <w:t>N</w:t>
      </w:r>
      <w:r w:rsidR="006C2376">
        <w:rPr>
          <w:rFonts w:ascii="Arial" w:eastAsia="Times New Roman" w:hAnsi="Arial" w:cs="Arial"/>
          <w:lang w:eastAsia="cs-CZ"/>
        </w:rPr>
        <w:t xml:space="preserve">P </w:t>
      </w:r>
      <w:r w:rsidR="0077565B">
        <w:rPr>
          <w:rFonts w:ascii="Arial" w:eastAsia="Times New Roman" w:hAnsi="Arial" w:cs="Arial"/>
          <w:lang w:eastAsia="cs-CZ"/>
        </w:rPr>
        <w:t>podlaží</w:t>
      </w:r>
      <w:r w:rsidR="0077565B">
        <w:rPr>
          <w:rFonts w:ascii="Arial" w:eastAsia="Times New Roman" w:hAnsi="Arial" w:cs="Arial"/>
          <w:lang w:eastAsia="cs-CZ"/>
        </w:rPr>
        <w:tab/>
      </w:r>
      <w:r w:rsidR="006C2376">
        <w:rPr>
          <w:rFonts w:ascii="Arial" w:eastAsia="Times New Roman" w:hAnsi="Arial" w:cs="Arial"/>
          <w:lang w:eastAsia="cs-CZ"/>
        </w:rPr>
        <w:t xml:space="preserve">(číslování dle plánku NHB dostupného na </w:t>
      </w:r>
      <w:r>
        <w:rPr>
          <w:rFonts w:ascii="Arial" w:eastAsia="Times New Roman" w:hAnsi="Arial" w:cs="Arial"/>
          <w:lang w:eastAsia="cs-CZ"/>
        </w:rPr>
        <w:t>nemhb</w:t>
      </w:r>
      <w:r w:rsidR="006C2376">
        <w:rPr>
          <w:rFonts w:ascii="Arial" w:eastAsia="Times New Roman" w:hAnsi="Arial" w:cs="Arial"/>
          <w:lang w:eastAsia="cs-CZ"/>
        </w:rPr>
        <w:t>.cz)</w:t>
      </w:r>
      <w:r w:rsidR="009B7423">
        <w:rPr>
          <w:rFonts w:ascii="Arial" w:eastAsia="Times New Roman" w:hAnsi="Arial" w:cs="Arial"/>
          <w:lang w:eastAsia="cs-CZ"/>
        </w:rPr>
        <w:t>, dále jen „</w:t>
      </w:r>
      <w:r w:rsidR="009B7423" w:rsidRPr="009B7423">
        <w:rPr>
          <w:rFonts w:ascii="Arial" w:eastAsia="Times New Roman" w:hAnsi="Arial" w:cs="Arial"/>
          <w:b/>
          <w:lang w:eastAsia="cs-CZ"/>
        </w:rPr>
        <w:t>objekt</w:t>
      </w:r>
      <w:r w:rsidR="009B7423">
        <w:rPr>
          <w:rFonts w:ascii="Arial" w:eastAsia="Times New Roman" w:hAnsi="Arial" w:cs="Arial"/>
          <w:lang w:eastAsia="cs-CZ"/>
        </w:rPr>
        <w:t xml:space="preserve">“ </w:t>
      </w:r>
      <w:r w:rsidR="006070BF">
        <w:rPr>
          <w:rFonts w:ascii="Arial" w:eastAsia="Times New Roman" w:hAnsi="Arial" w:cs="Arial"/>
          <w:lang w:eastAsia="cs-CZ"/>
        </w:rPr>
        <w:t xml:space="preserve"> či „odděl</w:t>
      </w:r>
      <w:r w:rsidR="00A441F9">
        <w:rPr>
          <w:rFonts w:ascii="Arial" w:eastAsia="Times New Roman" w:hAnsi="Arial" w:cs="Arial"/>
          <w:lang w:eastAsia="cs-CZ"/>
        </w:rPr>
        <w:t>ení.</w:t>
      </w:r>
      <w:r w:rsidR="00ED5924" w:rsidRPr="00ED5924">
        <w:rPr>
          <w:rFonts w:ascii="Arial" w:eastAsia="Times New Roman" w:hAnsi="Arial" w:cs="Arial"/>
          <w:lang w:eastAsia="cs-CZ"/>
        </w:rPr>
        <w:t xml:space="preserve"> </w:t>
      </w:r>
      <w:r w:rsidR="00ED5924">
        <w:rPr>
          <w:rFonts w:ascii="Arial" w:eastAsia="Times New Roman" w:hAnsi="Arial" w:cs="Arial"/>
          <w:lang w:eastAsia="cs-CZ"/>
        </w:rPr>
        <w:t>Jde o část budovy č. pop. 2627, která je součástí pozemku parc. č. st. 1690, to vše v k. ú. Havlíčkův Brod.</w:t>
      </w:r>
    </w:p>
    <w:p w14:paraId="39D1368D" w14:textId="48321A49" w:rsidR="0077565B" w:rsidRPr="0071455C" w:rsidRDefault="0077565B" w:rsidP="00A30B9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p>
    <w:p w14:paraId="6717911A" w14:textId="77777777" w:rsidR="00A30B94" w:rsidRPr="0071455C" w:rsidRDefault="00A30B94" w:rsidP="00A30B94">
      <w:pPr>
        <w:overflowPunct w:val="0"/>
        <w:autoSpaceDE w:val="0"/>
        <w:autoSpaceDN w:val="0"/>
        <w:adjustRightInd w:val="0"/>
        <w:spacing w:after="0" w:line="240" w:lineRule="auto"/>
        <w:ind w:left="2124" w:hanging="2124"/>
        <w:textAlignment w:val="baseline"/>
        <w:rPr>
          <w:rFonts w:ascii="Arial" w:eastAsia="Times New Roman" w:hAnsi="Arial" w:cs="Arial"/>
          <w:color w:val="000000"/>
          <w:lang w:eastAsia="cs-CZ"/>
        </w:rPr>
      </w:pPr>
    </w:p>
    <w:p w14:paraId="0E26755B" w14:textId="5F3A2C2D" w:rsidR="00A30B94" w:rsidRPr="0071455C" w:rsidRDefault="00A30B94" w:rsidP="00A30B94">
      <w:pPr>
        <w:spacing w:after="0" w:line="240" w:lineRule="auto"/>
        <w:rPr>
          <w:rFonts w:ascii="Arial" w:eastAsia="Times New Roman" w:hAnsi="Arial" w:cs="Arial"/>
          <w:szCs w:val="20"/>
          <w:lang w:eastAsia="cs-CZ"/>
        </w:rPr>
      </w:pPr>
      <w:r w:rsidRPr="0071455C">
        <w:rPr>
          <w:rFonts w:ascii="Arial" w:eastAsia="Times New Roman" w:hAnsi="Arial" w:cs="Arial"/>
          <w:szCs w:val="20"/>
          <w:lang w:eastAsia="cs-CZ"/>
        </w:rPr>
        <w:t xml:space="preserve">3.2. Zahájení </w:t>
      </w:r>
      <w:r w:rsidR="00E854D1">
        <w:rPr>
          <w:rFonts w:ascii="Arial" w:eastAsia="Times New Roman" w:hAnsi="Arial" w:cs="Arial"/>
          <w:szCs w:val="20"/>
          <w:lang w:eastAsia="cs-CZ"/>
        </w:rPr>
        <w:t xml:space="preserve">díla </w:t>
      </w:r>
      <w:r w:rsidR="006C2376">
        <w:rPr>
          <w:rFonts w:ascii="Arial" w:eastAsia="Times New Roman" w:hAnsi="Arial" w:cs="Arial"/>
          <w:szCs w:val="20"/>
          <w:lang w:eastAsia="cs-CZ"/>
        </w:rPr>
        <w:t>(</w:t>
      </w:r>
      <w:r w:rsidRPr="0071455C">
        <w:rPr>
          <w:rFonts w:ascii="Arial" w:eastAsia="Times New Roman" w:hAnsi="Arial" w:cs="Arial"/>
          <w:szCs w:val="20"/>
          <w:lang w:eastAsia="cs-CZ"/>
        </w:rPr>
        <w:t>stavby</w:t>
      </w:r>
      <w:r w:rsidR="006C2376">
        <w:rPr>
          <w:rFonts w:ascii="Arial" w:eastAsia="Times New Roman" w:hAnsi="Arial" w:cs="Arial"/>
          <w:szCs w:val="20"/>
          <w:lang w:eastAsia="cs-CZ"/>
        </w:rPr>
        <w:t>)</w:t>
      </w:r>
      <w:r w:rsidR="00E854D1">
        <w:rPr>
          <w:rFonts w:ascii="Arial" w:eastAsia="Times New Roman" w:hAnsi="Arial" w:cs="Arial"/>
          <w:szCs w:val="20"/>
          <w:lang w:eastAsia="cs-CZ"/>
        </w:rPr>
        <w:t xml:space="preserve"> se předpokládá</w:t>
      </w:r>
      <w:r w:rsidRPr="0071455C">
        <w:rPr>
          <w:rFonts w:ascii="Arial" w:eastAsia="Times New Roman" w:hAnsi="Arial" w:cs="Arial"/>
          <w:szCs w:val="20"/>
          <w:lang w:eastAsia="cs-CZ"/>
        </w:rPr>
        <w:t>:</w:t>
      </w:r>
      <w:r w:rsidR="0077565B">
        <w:rPr>
          <w:rFonts w:ascii="Arial" w:eastAsia="Times New Roman" w:hAnsi="Arial" w:cs="Arial"/>
          <w:szCs w:val="20"/>
          <w:lang w:eastAsia="cs-CZ"/>
        </w:rPr>
        <w:t xml:space="preserve"> </w:t>
      </w:r>
      <w:r w:rsidR="009C739A">
        <w:rPr>
          <w:rFonts w:ascii="Arial" w:eastAsia="Times New Roman" w:hAnsi="Arial" w:cs="Arial"/>
          <w:szCs w:val="20"/>
          <w:lang w:eastAsia="cs-CZ"/>
        </w:rPr>
        <w:t>září/říjen 2025</w:t>
      </w:r>
      <w:r w:rsidR="006C2376">
        <w:rPr>
          <w:rFonts w:ascii="Arial" w:eastAsia="Times New Roman" w:hAnsi="Arial" w:cs="Arial"/>
          <w:szCs w:val="20"/>
          <w:lang w:eastAsia="cs-CZ"/>
        </w:rPr>
        <w:t>.</w:t>
      </w:r>
    </w:p>
    <w:p w14:paraId="7470CE8A" w14:textId="77777777" w:rsidR="00A30B94" w:rsidRPr="0071455C" w:rsidRDefault="00A30B94" w:rsidP="00A30B94">
      <w:pPr>
        <w:spacing w:after="0" w:line="240" w:lineRule="auto"/>
        <w:rPr>
          <w:rFonts w:ascii="Arial" w:eastAsia="Times New Roman" w:hAnsi="Arial" w:cs="Arial"/>
          <w:lang w:eastAsia="cs-CZ"/>
        </w:rPr>
      </w:pPr>
      <w:r w:rsidRPr="0071455C">
        <w:rPr>
          <w:rFonts w:ascii="Arial" w:eastAsia="Times New Roman" w:hAnsi="Arial" w:cs="Arial"/>
          <w:lang w:eastAsia="cs-CZ"/>
        </w:rPr>
        <w:tab/>
      </w:r>
    </w:p>
    <w:p w14:paraId="26B083F6" w14:textId="7777EB25" w:rsidR="00A30B94" w:rsidRPr="00A30B94" w:rsidRDefault="00A30B94" w:rsidP="00A30B94">
      <w:pPr>
        <w:spacing w:after="0" w:line="240" w:lineRule="auto"/>
        <w:rPr>
          <w:rFonts w:ascii="Arial" w:eastAsia="Times New Roman" w:hAnsi="Arial" w:cs="Arial"/>
          <w:lang w:eastAsia="cs-CZ"/>
        </w:rPr>
      </w:pPr>
      <w:r w:rsidRPr="0071455C">
        <w:rPr>
          <w:rFonts w:ascii="Arial" w:eastAsia="Times New Roman" w:hAnsi="Arial" w:cs="Arial"/>
          <w:lang w:eastAsia="cs-CZ"/>
        </w:rPr>
        <w:t>3.3. Dokončení předmětu díla se stanovuje</w:t>
      </w:r>
      <w:r w:rsidRPr="0071455C">
        <w:rPr>
          <w:rFonts w:ascii="Arial" w:eastAsia="Times New Roman" w:hAnsi="Arial" w:cs="Arial"/>
          <w:color w:val="FF0000"/>
          <w:lang w:eastAsia="cs-CZ"/>
        </w:rPr>
        <w:t xml:space="preserve"> </w:t>
      </w:r>
      <w:r w:rsidRPr="0071455C">
        <w:rPr>
          <w:rFonts w:ascii="Arial" w:eastAsia="Times New Roman" w:hAnsi="Arial" w:cs="Arial"/>
          <w:lang w:eastAsia="cs-CZ"/>
        </w:rPr>
        <w:t xml:space="preserve">nejpozději </w:t>
      </w:r>
      <w:r w:rsidR="0077565B">
        <w:rPr>
          <w:rFonts w:ascii="Arial" w:eastAsia="Times New Roman" w:hAnsi="Arial" w:cs="Arial"/>
          <w:lang w:eastAsia="cs-CZ"/>
        </w:rPr>
        <w:t xml:space="preserve">do </w:t>
      </w:r>
      <w:r w:rsidR="009C739A">
        <w:rPr>
          <w:rFonts w:ascii="Arial" w:eastAsia="Times New Roman" w:hAnsi="Arial" w:cs="Arial"/>
          <w:lang w:eastAsia="cs-CZ"/>
        </w:rPr>
        <w:t>29. 12. 2025.</w:t>
      </w:r>
    </w:p>
    <w:p w14:paraId="5CC349B6" w14:textId="77777777" w:rsidR="00A30B94" w:rsidRPr="00A30B94" w:rsidRDefault="00A30B94" w:rsidP="00A30B94">
      <w:pPr>
        <w:spacing w:after="0" w:line="240" w:lineRule="auto"/>
        <w:rPr>
          <w:rFonts w:ascii="Arial" w:eastAsia="Times New Roman" w:hAnsi="Arial" w:cs="Arial"/>
          <w:lang w:eastAsia="cs-CZ"/>
        </w:rPr>
      </w:pPr>
      <w:r w:rsidRPr="00A30B94">
        <w:rPr>
          <w:rFonts w:ascii="Arial" w:eastAsia="Times New Roman" w:hAnsi="Arial" w:cs="Arial"/>
          <w:lang w:eastAsia="cs-CZ"/>
        </w:rPr>
        <w:t xml:space="preserve">    </w:t>
      </w:r>
    </w:p>
    <w:p w14:paraId="55A64AB7" w14:textId="29EFF293" w:rsidR="00231566" w:rsidRDefault="00A30B94" w:rsidP="00A063D5">
      <w:pPr>
        <w:spacing w:after="0" w:line="240" w:lineRule="auto"/>
        <w:ind w:left="708" w:hanging="708"/>
        <w:jc w:val="both"/>
        <w:rPr>
          <w:rFonts w:ascii="Arial" w:eastAsia="Times New Roman" w:hAnsi="Arial" w:cs="Arial"/>
          <w:b/>
          <w:szCs w:val="20"/>
          <w:lang w:eastAsia="cs-CZ"/>
        </w:rPr>
      </w:pPr>
      <w:r w:rsidRPr="00231566">
        <w:rPr>
          <w:rFonts w:ascii="Arial" w:eastAsia="Times New Roman" w:hAnsi="Arial" w:cs="Arial"/>
          <w:szCs w:val="20"/>
          <w:lang w:eastAsia="cs-CZ"/>
        </w:rPr>
        <w:t>3.4. Výše uvedené časové období zahrnuje technologické přestávky.</w:t>
      </w:r>
      <w:r w:rsidR="00F116FC" w:rsidRPr="00231566">
        <w:rPr>
          <w:rFonts w:ascii="Arial" w:eastAsia="Times New Roman" w:hAnsi="Arial" w:cs="Arial"/>
          <w:b/>
          <w:szCs w:val="20"/>
          <w:lang w:eastAsia="cs-CZ"/>
        </w:rPr>
        <w:t xml:space="preserve"> </w:t>
      </w:r>
      <w:r w:rsidR="00EF57A5" w:rsidRPr="00231566">
        <w:rPr>
          <w:rFonts w:ascii="Arial" w:eastAsia="Times New Roman" w:hAnsi="Arial" w:cs="Arial"/>
          <w:b/>
          <w:szCs w:val="20"/>
          <w:lang w:eastAsia="cs-CZ"/>
        </w:rPr>
        <w:t>Práce budou probíhat</w:t>
      </w:r>
    </w:p>
    <w:p w14:paraId="6BF52C41" w14:textId="635CC9A6" w:rsidR="000365D3" w:rsidRDefault="00231566" w:rsidP="000365D3">
      <w:pPr>
        <w:spacing w:after="0" w:line="240" w:lineRule="auto"/>
        <w:ind w:left="708" w:hanging="708"/>
        <w:rPr>
          <w:rFonts w:ascii="Arial" w:eastAsia="Times New Roman" w:hAnsi="Arial" w:cs="Arial"/>
          <w:szCs w:val="20"/>
          <w:lang w:eastAsia="cs-CZ"/>
        </w:rPr>
      </w:pPr>
      <w:r>
        <w:rPr>
          <w:rFonts w:ascii="Arial" w:eastAsia="Times New Roman" w:hAnsi="Arial" w:cs="Arial"/>
          <w:b/>
          <w:szCs w:val="20"/>
          <w:lang w:eastAsia="cs-CZ"/>
        </w:rPr>
        <w:lastRenderedPageBreak/>
        <w:t xml:space="preserve">        </w:t>
      </w:r>
      <w:r w:rsidR="00EF57A5" w:rsidRPr="00231566">
        <w:rPr>
          <w:rFonts w:ascii="Arial" w:eastAsia="Times New Roman" w:hAnsi="Arial" w:cs="Arial"/>
          <w:b/>
          <w:szCs w:val="20"/>
          <w:lang w:eastAsia="cs-CZ"/>
        </w:rPr>
        <w:t xml:space="preserve">za provozu </w:t>
      </w:r>
      <w:r w:rsidR="006C2376" w:rsidRPr="00231566">
        <w:rPr>
          <w:rFonts w:ascii="Arial" w:eastAsia="Times New Roman" w:hAnsi="Arial" w:cs="Arial"/>
          <w:b/>
          <w:lang w:eastAsia="cs-CZ"/>
        </w:rPr>
        <w:t>Nemocnice Havlíčkův Brod</w:t>
      </w:r>
      <w:r w:rsidRPr="00231566">
        <w:rPr>
          <w:rFonts w:ascii="Arial" w:eastAsia="Times New Roman" w:hAnsi="Arial" w:cs="Arial"/>
          <w:szCs w:val="20"/>
          <w:lang w:eastAsia="cs-CZ"/>
        </w:rPr>
        <w:t>, proto se zhotovitel</w:t>
      </w:r>
      <w:r>
        <w:rPr>
          <w:rFonts w:ascii="Arial" w:eastAsia="Times New Roman" w:hAnsi="Arial" w:cs="Arial"/>
          <w:szCs w:val="20"/>
          <w:lang w:eastAsia="cs-CZ"/>
        </w:rPr>
        <w:t xml:space="preserve"> zavazu</w:t>
      </w:r>
      <w:r w:rsidR="00A441F9">
        <w:rPr>
          <w:rFonts w:ascii="Arial" w:eastAsia="Times New Roman" w:hAnsi="Arial" w:cs="Arial"/>
          <w:szCs w:val="20"/>
          <w:lang w:eastAsia="cs-CZ"/>
        </w:rPr>
        <w:t xml:space="preserve">je </w:t>
      </w:r>
      <w:r>
        <w:rPr>
          <w:rFonts w:ascii="Arial" w:eastAsia="Times New Roman" w:hAnsi="Arial" w:cs="Arial"/>
          <w:szCs w:val="20"/>
          <w:lang w:eastAsia="cs-CZ"/>
        </w:rPr>
        <w:t>postupovat</w:t>
      </w:r>
      <w:r w:rsidR="00A441F9">
        <w:rPr>
          <w:rFonts w:ascii="Arial" w:eastAsia="Times New Roman" w:hAnsi="Arial" w:cs="Arial"/>
          <w:b/>
          <w:szCs w:val="20"/>
          <w:lang w:eastAsia="cs-CZ"/>
        </w:rPr>
        <w:t xml:space="preserve"> </w:t>
      </w:r>
      <w:r w:rsidR="000365D3">
        <w:rPr>
          <w:rFonts w:ascii="Arial" w:eastAsia="Times New Roman" w:hAnsi="Arial" w:cs="Arial"/>
          <w:b/>
          <w:szCs w:val="20"/>
          <w:lang w:eastAsia="cs-CZ"/>
        </w:rPr>
        <w:t xml:space="preserve">   </w:t>
      </w:r>
    </w:p>
    <w:p w14:paraId="3592FEEE" w14:textId="0E456D3C" w:rsidR="000365D3" w:rsidRDefault="000365D3" w:rsidP="000365D3">
      <w:pPr>
        <w:spacing w:after="0" w:line="240" w:lineRule="auto"/>
        <w:rPr>
          <w:rFonts w:ascii="Arial" w:eastAsia="Times New Roman" w:hAnsi="Arial" w:cs="Arial"/>
          <w:szCs w:val="20"/>
          <w:lang w:eastAsia="cs-CZ"/>
        </w:rPr>
      </w:pPr>
      <w:r>
        <w:rPr>
          <w:rFonts w:ascii="Arial" w:eastAsia="Times New Roman" w:hAnsi="Arial" w:cs="Arial"/>
          <w:b/>
          <w:szCs w:val="20"/>
          <w:lang w:eastAsia="cs-CZ"/>
        </w:rPr>
        <w:t xml:space="preserve">        </w:t>
      </w:r>
      <w:r w:rsidR="00231566" w:rsidRPr="00231566">
        <w:rPr>
          <w:rFonts w:ascii="Arial" w:eastAsia="Times New Roman" w:hAnsi="Arial" w:cs="Arial"/>
          <w:szCs w:val="20"/>
          <w:lang w:eastAsia="cs-CZ"/>
        </w:rPr>
        <w:t>maximálně šetrně, aby nedocházelo k nadměrnému omezení</w:t>
      </w:r>
      <w:r>
        <w:rPr>
          <w:rFonts w:ascii="Arial" w:eastAsia="Times New Roman" w:hAnsi="Arial" w:cs="Arial"/>
          <w:szCs w:val="20"/>
          <w:lang w:eastAsia="cs-CZ"/>
        </w:rPr>
        <w:t xml:space="preserve"> </w:t>
      </w:r>
      <w:r w:rsidR="00231566" w:rsidRPr="00231566">
        <w:rPr>
          <w:rFonts w:ascii="Arial" w:eastAsia="Times New Roman" w:hAnsi="Arial" w:cs="Arial"/>
          <w:szCs w:val="20"/>
          <w:lang w:eastAsia="cs-CZ"/>
        </w:rPr>
        <w:t>provozu NHB</w:t>
      </w:r>
      <w:r w:rsidR="00A441F9">
        <w:rPr>
          <w:rFonts w:ascii="Arial" w:eastAsia="Times New Roman" w:hAnsi="Arial" w:cs="Arial"/>
          <w:szCs w:val="20"/>
          <w:lang w:eastAsia="cs-CZ"/>
        </w:rPr>
        <w:t xml:space="preserve"> </w:t>
      </w:r>
      <w:r w:rsidR="00231566" w:rsidRPr="00231566">
        <w:rPr>
          <w:rFonts w:ascii="Arial" w:eastAsia="Times New Roman" w:hAnsi="Arial" w:cs="Arial"/>
          <w:szCs w:val="20"/>
          <w:lang w:eastAsia="cs-CZ"/>
        </w:rPr>
        <w:t xml:space="preserve"> a </w:t>
      </w:r>
      <w:r w:rsidR="00231566">
        <w:rPr>
          <w:rFonts w:ascii="Arial" w:eastAsia="Times New Roman" w:hAnsi="Arial" w:cs="Arial"/>
          <w:szCs w:val="20"/>
          <w:lang w:eastAsia="cs-CZ"/>
        </w:rPr>
        <w:t xml:space="preserve">byl </w:t>
      </w:r>
    </w:p>
    <w:p w14:paraId="32BC7831" w14:textId="4D6312C7" w:rsidR="000365D3" w:rsidRDefault="000365D3" w:rsidP="000365D3">
      <w:pPr>
        <w:spacing w:after="0" w:line="240" w:lineRule="auto"/>
        <w:rPr>
          <w:rFonts w:ascii="Arial" w:eastAsia="Times New Roman" w:hAnsi="Arial" w:cs="Arial"/>
          <w:b/>
          <w:szCs w:val="20"/>
          <w:lang w:eastAsia="cs-CZ"/>
        </w:rPr>
      </w:pPr>
      <w:r>
        <w:rPr>
          <w:rFonts w:ascii="Arial" w:eastAsia="Times New Roman" w:hAnsi="Arial" w:cs="Arial"/>
          <w:szCs w:val="20"/>
          <w:lang w:eastAsia="cs-CZ"/>
        </w:rPr>
        <w:t xml:space="preserve">        </w:t>
      </w:r>
      <w:r w:rsidR="00231566" w:rsidRPr="00231566">
        <w:rPr>
          <w:rFonts w:ascii="Arial" w:eastAsia="Times New Roman" w:hAnsi="Arial" w:cs="Arial"/>
          <w:szCs w:val="20"/>
          <w:lang w:eastAsia="cs-CZ"/>
        </w:rPr>
        <w:t>š</w:t>
      </w:r>
      <w:r w:rsidR="00231566">
        <w:rPr>
          <w:rFonts w:ascii="Arial" w:eastAsia="Times New Roman" w:hAnsi="Arial" w:cs="Arial"/>
          <w:szCs w:val="20"/>
          <w:lang w:eastAsia="cs-CZ"/>
        </w:rPr>
        <w:t>e</w:t>
      </w:r>
      <w:r w:rsidR="00231566" w:rsidRPr="00231566">
        <w:rPr>
          <w:rFonts w:ascii="Arial" w:eastAsia="Times New Roman" w:hAnsi="Arial" w:cs="Arial"/>
          <w:szCs w:val="20"/>
          <w:lang w:eastAsia="cs-CZ"/>
        </w:rPr>
        <w:t>tř</w:t>
      </w:r>
      <w:r w:rsidR="00231566">
        <w:rPr>
          <w:rFonts w:ascii="Arial" w:eastAsia="Times New Roman" w:hAnsi="Arial" w:cs="Arial"/>
          <w:szCs w:val="20"/>
          <w:lang w:eastAsia="cs-CZ"/>
        </w:rPr>
        <w:t>e</w:t>
      </w:r>
      <w:r w:rsidR="00231566" w:rsidRPr="00231566">
        <w:rPr>
          <w:rFonts w:ascii="Arial" w:eastAsia="Times New Roman" w:hAnsi="Arial" w:cs="Arial"/>
          <w:szCs w:val="20"/>
          <w:lang w:eastAsia="cs-CZ"/>
        </w:rPr>
        <w:t>n</w:t>
      </w:r>
      <w:r w:rsidR="00231566">
        <w:rPr>
          <w:rFonts w:ascii="Arial" w:eastAsia="Times New Roman" w:hAnsi="Arial" w:cs="Arial"/>
          <w:szCs w:val="20"/>
          <w:lang w:eastAsia="cs-CZ"/>
        </w:rPr>
        <w:t xml:space="preserve"> </w:t>
      </w:r>
      <w:r w:rsidR="00231566" w:rsidRPr="00231566">
        <w:rPr>
          <w:rFonts w:ascii="Arial" w:eastAsia="Times New Roman" w:hAnsi="Arial" w:cs="Arial"/>
          <w:szCs w:val="20"/>
          <w:lang w:eastAsia="cs-CZ"/>
        </w:rPr>
        <w:t>klid pacientů</w:t>
      </w:r>
      <w:r w:rsidR="00A441F9">
        <w:rPr>
          <w:rFonts w:ascii="Arial" w:eastAsia="Times New Roman" w:hAnsi="Arial" w:cs="Arial"/>
          <w:szCs w:val="20"/>
          <w:lang w:eastAsia="cs-CZ"/>
        </w:rPr>
        <w:t xml:space="preserve"> i zdravotnického personálu</w:t>
      </w:r>
      <w:r w:rsidR="00EF57A5" w:rsidRPr="00231566">
        <w:rPr>
          <w:rFonts w:ascii="Arial" w:eastAsia="Times New Roman" w:hAnsi="Arial" w:cs="Arial"/>
          <w:szCs w:val="20"/>
          <w:lang w:eastAsia="cs-CZ"/>
        </w:rPr>
        <w:t>.</w:t>
      </w:r>
      <w:r w:rsidR="009C739A">
        <w:rPr>
          <w:rFonts w:ascii="Arial" w:eastAsia="Times New Roman" w:hAnsi="Arial" w:cs="Arial"/>
          <w:szCs w:val="20"/>
          <w:lang w:eastAsia="cs-CZ"/>
        </w:rPr>
        <w:t xml:space="preserve"> </w:t>
      </w:r>
      <w:r w:rsidR="009C739A" w:rsidRPr="005B14D3">
        <w:rPr>
          <w:rFonts w:ascii="Arial" w:eastAsia="Times New Roman" w:hAnsi="Arial" w:cs="Arial"/>
          <w:b/>
          <w:szCs w:val="20"/>
          <w:lang w:eastAsia="cs-CZ"/>
        </w:rPr>
        <w:t>Dotčené oddělení neurologie</w:t>
      </w:r>
      <w:r w:rsidR="00A441F9" w:rsidRPr="00A441F9">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v 3.</w:t>
      </w:r>
      <w:r w:rsidR="00A441F9">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 xml:space="preserve">NP </w:t>
      </w:r>
    </w:p>
    <w:p w14:paraId="1B3435A6" w14:textId="5B4AF077" w:rsidR="000365D3" w:rsidRDefault="000365D3" w:rsidP="000365D3">
      <w:pPr>
        <w:spacing w:after="0" w:line="240" w:lineRule="auto"/>
        <w:rPr>
          <w:rFonts w:ascii="Arial" w:eastAsia="Times New Roman" w:hAnsi="Arial" w:cs="Arial"/>
          <w:b/>
          <w:szCs w:val="20"/>
          <w:lang w:eastAsia="cs-CZ"/>
        </w:rPr>
      </w:pPr>
      <w:r>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 xml:space="preserve">objektu č. 2 (objekt </w:t>
      </w:r>
      <w:r w:rsidR="00437A7A">
        <w:rPr>
          <w:rFonts w:ascii="Arial" w:eastAsia="Times New Roman" w:hAnsi="Arial" w:cs="Arial"/>
          <w:b/>
          <w:szCs w:val="20"/>
          <w:lang w:eastAsia="cs-CZ"/>
        </w:rPr>
        <w:t>interních oborů</w:t>
      </w:r>
      <w:r w:rsidR="00A441F9" w:rsidRPr="005B14D3">
        <w:rPr>
          <w:rFonts w:ascii="Arial" w:eastAsia="Times New Roman" w:hAnsi="Arial" w:cs="Arial"/>
          <w:b/>
          <w:szCs w:val="20"/>
          <w:lang w:eastAsia="cs-CZ"/>
        </w:rPr>
        <w:t>),</w:t>
      </w:r>
      <w:r w:rsidR="00A441F9">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kde</w:t>
      </w:r>
      <w:r w:rsidR="00A441F9">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budou probíha</w:t>
      </w:r>
      <w:r>
        <w:rPr>
          <w:rFonts w:ascii="Arial" w:eastAsia="Times New Roman" w:hAnsi="Arial" w:cs="Arial"/>
          <w:b/>
          <w:szCs w:val="20"/>
          <w:lang w:eastAsia="cs-CZ"/>
        </w:rPr>
        <w:t xml:space="preserve">t </w:t>
      </w:r>
      <w:r w:rsidR="00A441F9">
        <w:rPr>
          <w:rFonts w:ascii="Arial" w:eastAsia="Times New Roman" w:hAnsi="Arial" w:cs="Arial"/>
          <w:b/>
          <w:szCs w:val="20"/>
          <w:lang w:eastAsia="cs-CZ"/>
        </w:rPr>
        <w:t>veškeré</w:t>
      </w:r>
      <w:r w:rsidR="00A441F9" w:rsidRPr="005B14D3">
        <w:rPr>
          <w:rFonts w:ascii="Arial" w:eastAsia="Times New Roman" w:hAnsi="Arial" w:cs="Arial"/>
          <w:b/>
          <w:szCs w:val="20"/>
          <w:lang w:eastAsia="cs-CZ"/>
        </w:rPr>
        <w:t xml:space="preserve"> stavební</w:t>
      </w:r>
      <w:r w:rsidR="00A441F9" w:rsidRPr="00A441F9">
        <w:rPr>
          <w:rFonts w:ascii="Arial" w:eastAsia="Times New Roman" w:hAnsi="Arial" w:cs="Arial"/>
          <w:b/>
          <w:szCs w:val="20"/>
          <w:lang w:eastAsia="cs-CZ"/>
        </w:rPr>
        <w:t xml:space="preserve"> </w:t>
      </w:r>
    </w:p>
    <w:p w14:paraId="65F4440C" w14:textId="3F72630C" w:rsidR="00A30B94" w:rsidRPr="005B14D3" w:rsidRDefault="000365D3" w:rsidP="000365D3">
      <w:pPr>
        <w:spacing w:after="0" w:line="240" w:lineRule="auto"/>
        <w:rPr>
          <w:rFonts w:ascii="Arial" w:eastAsia="Times New Roman" w:hAnsi="Arial" w:cs="Arial"/>
          <w:b/>
          <w:szCs w:val="20"/>
          <w:lang w:eastAsia="cs-CZ"/>
        </w:rPr>
      </w:pPr>
      <w:r>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úpravy</w:t>
      </w:r>
      <w:r w:rsidR="00A441F9">
        <w:rPr>
          <w:rFonts w:ascii="Arial" w:eastAsia="Times New Roman" w:hAnsi="Arial" w:cs="Arial"/>
          <w:b/>
          <w:szCs w:val="20"/>
          <w:lang w:eastAsia="cs-CZ"/>
        </w:rPr>
        <w:t xml:space="preserve"> dle PD</w:t>
      </w:r>
      <w:r w:rsidR="00A441F9" w:rsidRPr="005B14D3">
        <w:rPr>
          <w:rFonts w:ascii="Arial" w:eastAsia="Times New Roman" w:hAnsi="Arial" w:cs="Arial"/>
          <w:b/>
          <w:szCs w:val="20"/>
          <w:lang w:eastAsia="cs-CZ"/>
        </w:rPr>
        <w:t>, bude v období prováděn</w:t>
      </w:r>
      <w:r w:rsidR="00A441F9">
        <w:rPr>
          <w:rFonts w:ascii="Arial" w:eastAsia="Times New Roman" w:hAnsi="Arial" w:cs="Arial"/>
          <w:b/>
          <w:szCs w:val="20"/>
          <w:lang w:eastAsia="cs-CZ"/>
        </w:rPr>
        <w:t>í díla (</w:t>
      </w:r>
      <w:r w:rsidR="00A441F9" w:rsidRPr="005B14D3">
        <w:rPr>
          <w:rFonts w:ascii="Arial" w:eastAsia="Times New Roman" w:hAnsi="Arial" w:cs="Arial"/>
          <w:b/>
          <w:szCs w:val="20"/>
          <w:lang w:eastAsia="cs-CZ"/>
        </w:rPr>
        <w:t>stavebních prací</w:t>
      </w:r>
      <w:r w:rsidR="00A441F9">
        <w:rPr>
          <w:rFonts w:ascii="Arial" w:eastAsia="Times New Roman" w:hAnsi="Arial" w:cs="Arial"/>
          <w:b/>
          <w:szCs w:val="20"/>
          <w:lang w:eastAsia="cs-CZ"/>
        </w:rPr>
        <w:t xml:space="preserve">) </w:t>
      </w:r>
      <w:r w:rsidR="00A441F9" w:rsidRPr="005B14D3">
        <w:rPr>
          <w:rFonts w:ascii="Arial" w:eastAsia="Times New Roman" w:hAnsi="Arial" w:cs="Arial"/>
          <w:b/>
          <w:szCs w:val="20"/>
          <w:lang w:eastAsia="cs-CZ"/>
        </w:rPr>
        <w:t>přestěhováno</w:t>
      </w:r>
      <w:r w:rsidR="00A441F9">
        <w:rPr>
          <w:rFonts w:ascii="Arial" w:eastAsia="Times New Roman" w:hAnsi="Arial" w:cs="Arial"/>
          <w:szCs w:val="20"/>
          <w:lang w:eastAsia="cs-CZ"/>
        </w:rPr>
        <w:t xml:space="preserve">. </w:t>
      </w:r>
      <w:r w:rsidR="00A441F9">
        <w:rPr>
          <w:rFonts w:ascii="Arial" w:eastAsia="Times New Roman" w:hAnsi="Arial" w:cs="Arial"/>
          <w:b/>
          <w:szCs w:val="20"/>
          <w:lang w:eastAsia="cs-CZ"/>
        </w:rPr>
        <w:t xml:space="preserve">       </w:t>
      </w:r>
    </w:p>
    <w:p w14:paraId="3BAC00D4" w14:textId="77777777" w:rsidR="00A30B94" w:rsidRPr="00A30B94" w:rsidRDefault="00A30B94" w:rsidP="00A30B94">
      <w:pPr>
        <w:tabs>
          <w:tab w:val="left" w:pos="5812"/>
        </w:tabs>
        <w:spacing w:after="0" w:line="276" w:lineRule="auto"/>
        <w:jc w:val="both"/>
        <w:rPr>
          <w:rFonts w:ascii="Arial" w:eastAsia="Times New Roman" w:hAnsi="Arial" w:cs="Arial"/>
        </w:rPr>
      </w:pPr>
    </w:p>
    <w:p w14:paraId="50A899AF" w14:textId="4F51D7D4" w:rsidR="00A30B94" w:rsidRPr="00A30B94" w:rsidRDefault="00A30B94" w:rsidP="00A30B94">
      <w:pPr>
        <w:spacing w:after="0" w:line="240" w:lineRule="auto"/>
        <w:ind w:right="82"/>
        <w:jc w:val="both"/>
        <w:rPr>
          <w:rFonts w:ascii="Arial" w:eastAsia="Times New Roman" w:hAnsi="Arial" w:cs="Arial"/>
        </w:rPr>
      </w:pPr>
      <w:r w:rsidRPr="00A30B94">
        <w:rPr>
          <w:rFonts w:ascii="Arial" w:eastAsia="Times New Roman" w:hAnsi="Arial" w:cs="Arial"/>
        </w:rPr>
        <w:t>3.</w:t>
      </w:r>
      <w:r w:rsidR="006C2376">
        <w:rPr>
          <w:rFonts w:ascii="Arial" w:eastAsia="Times New Roman" w:hAnsi="Arial" w:cs="Arial"/>
        </w:rPr>
        <w:t>5</w:t>
      </w:r>
      <w:r w:rsidRPr="00A30B94">
        <w:rPr>
          <w:rFonts w:ascii="Arial" w:eastAsia="Times New Roman" w:hAnsi="Arial" w:cs="Arial"/>
        </w:rPr>
        <w:t>. Staveniště</w:t>
      </w:r>
    </w:p>
    <w:p w14:paraId="6F1CB227" w14:textId="60B1E124" w:rsidR="00A30B94" w:rsidRPr="00B66C66" w:rsidRDefault="00A30B94" w:rsidP="00A30B94">
      <w:pPr>
        <w:numPr>
          <w:ilvl w:val="0"/>
          <w:numId w:val="2"/>
        </w:numPr>
        <w:overflowPunct w:val="0"/>
        <w:autoSpaceDE w:val="0"/>
        <w:autoSpaceDN w:val="0"/>
        <w:adjustRightInd w:val="0"/>
        <w:spacing w:after="0" w:line="240" w:lineRule="auto"/>
        <w:ind w:right="82"/>
        <w:jc w:val="both"/>
        <w:textAlignment w:val="baseline"/>
        <w:rPr>
          <w:rFonts w:ascii="Arial" w:eastAsia="Calibri" w:hAnsi="Arial" w:cs="Arial"/>
        </w:rPr>
      </w:pPr>
      <w:r w:rsidRPr="0005611A">
        <w:rPr>
          <w:rFonts w:ascii="Arial" w:eastAsia="Calibri" w:hAnsi="Arial" w:cs="Arial"/>
        </w:rPr>
        <w:t>objednatel je povinen předat zhotov</w:t>
      </w:r>
      <w:r w:rsidR="00FA6B7A" w:rsidRPr="0005611A">
        <w:rPr>
          <w:rFonts w:ascii="Arial" w:eastAsia="Calibri" w:hAnsi="Arial" w:cs="Arial"/>
        </w:rPr>
        <w:t xml:space="preserve">iteli staveniště nejpozději do </w:t>
      </w:r>
      <w:r w:rsidR="005B14D3">
        <w:rPr>
          <w:rFonts w:ascii="Arial" w:eastAsia="Calibri" w:hAnsi="Arial" w:cs="Arial"/>
        </w:rPr>
        <w:t>5</w:t>
      </w:r>
      <w:r w:rsidR="00E82D8E" w:rsidRPr="0005611A">
        <w:rPr>
          <w:rFonts w:ascii="Arial" w:eastAsia="Calibri" w:hAnsi="Arial" w:cs="Arial"/>
        </w:rPr>
        <w:t xml:space="preserve"> dnů po nabytí účinnosti této s</w:t>
      </w:r>
      <w:r w:rsidR="00404218" w:rsidRPr="0005611A">
        <w:rPr>
          <w:rFonts w:ascii="Arial" w:eastAsia="Calibri" w:hAnsi="Arial" w:cs="Arial"/>
        </w:rPr>
        <w:t>mlouvy,</w:t>
      </w:r>
      <w:r w:rsidRPr="0005611A">
        <w:rPr>
          <w:rFonts w:ascii="Arial" w:eastAsia="Calibri" w:hAnsi="Arial" w:cs="Arial"/>
        </w:rPr>
        <w:t xml:space="preserve"> pokud se strany nedohodnou jinak.</w:t>
      </w:r>
      <w:r w:rsidRPr="00B66C66">
        <w:rPr>
          <w:rFonts w:ascii="Arial" w:eastAsia="Calibri" w:hAnsi="Arial" w:cs="Arial"/>
        </w:rPr>
        <w:t xml:space="preserve"> Staveniště odevzdá objednatel zhotoviteli tak, aby zhotovitel mohl zahájit a provádět práce v rozsahu uvedeném v</w:t>
      </w:r>
      <w:r w:rsidR="006C2376">
        <w:rPr>
          <w:rFonts w:ascii="Arial" w:eastAsia="Calibri" w:hAnsi="Arial" w:cs="Arial"/>
        </w:rPr>
        <w:t xml:space="preserve"> této</w:t>
      </w:r>
      <w:r w:rsidRPr="00B66C66">
        <w:rPr>
          <w:rFonts w:ascii="Arial" w:eastAsia="Calibri" w:hAnsi="Arial" w:cs="Arial"/>
        </w:rPr>
        <w:t xml:space="preserve"> smlouvě o dílo. Zhotovitel je povinen zajistit součinnost vedoucí k předání staveniště</w:t>
      </w:r>
      <w:r w:rsidR="006C2376">
        <w:rPr>
          <w:rFonts w:ascii="Arial" w:eastAsia="Calibri" w:hAnsi="Arial" w:cs="Arial"/>
        </w:rPr>
        <w:t>.</w:t>
      </w:r>
    </w:p>
    <w:p w14:paraId="3AEB6B5E" w14:textId="4F58D8D8"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B66C66">
        <w:rPr>
          <w:rFonts w:ascii="Arial" w:eastAsia="Calibri" w:hAnsi="Arial" w:cs="Arial"/>
        </w:rPr>
        <w:t>o předání a převzetí staveniště vyhotoví objednatel písemný záznam do stavebního</w:t>
      </w:r>
      <w:r w:rsidRPr="00A30B94">
        <w:rPr>
          <w:rFonts w:ascii="Arial" w:eastAsia="Calibri" w:hAnsi="Arial" w:cs="Arial"/>
        </w:rPr>
        <w:t xml:space="preserve"> deníku, v souladu s vyhl č. </w:t>
      </w:r>
      <w:r w:rsidR="00A441F9">
        <w:rPr>
          <w:rFonts w:ascii="Arial" w:eastAsia="Calibri" w:hAnsi="Arial" w:cs="Arial"/>
        </w:rPr>
        <w:t>131</w:t>
      </w:r>
      <w:r w:rsidR="005B14D3">
        <w:rPr>
          <w:rFonts w:ascii="Arial" w:eastAsia="Calibri" w:hAnsi="Arial" w:cs="Arial"/>
        </w:rPr>
        <w:t>/202</w:t>
      </w:r>
      <w:r w:rsidR="00A441F9">
        <w:rPr>
          <w:rFonts w:ascii="Arial" w:eastAsia="Calibri" w:hAnsi="Arial" w:cs="Arial"/>
        </w:rPr>
        <w:t>4</w:t>
      </w:r>
      <w:r w:rsidRPr="00A30B94">
        <w:rPr>
          <w:rFonts w:ascii="Arial" w:eastAsia="Calibri" w:hAnsi="Arial" w:cs="Arial"/>
        </w:rPr>
        <w:t xml:space="preserve"> Sb., o dokumentaci staveb</w:t>
      </w:r>
      <w:r w:rsidR="00A441F9">
        <w:rPr>
          <w:rFonts w:ascii="Arial" w:eastAsia="Calibri" w:hAnsi="Arial" w:cs="Arial"/>
        </w:rPr>
        <w:t>,</w:t>
      </w:r>
      <w:r w:rsidRPr="00A30B94">
        <w:rPr>
          <w:rFonts w:ascii="Arial" w:eastAsia="Calibri" w:hAnsi="Arial" w:cs="Arial"/>
        </w:rPr>
        <w:t xml:space="preserve"> který obě strany podepíší. Za den předání staveniště se považuje den, kdy dojde k oboustrannému podpisu </w:t>
      </w:r>
      <w:r w:rsidR="006C2376">
        <w:rPr>
          <w:rFonts w:ascii="Arial" w:eastAsia="Calibri" w:hAnsi="Arial" w:cs="Arial"/>
        </w:rPr>
        <w:t xml:space="preserve">záznamu </w:t>
      </w:r>
      <w:r w:rsidRPr="00A30B94">
        <w:rPr>
          <w:rFonts w:ascii="Arial" w:eastAsia="Calibri" w:hAnsi="Arial" w:cs="Arial"/>
        </w:rPr>
        <w:t>ve stavebním deníku</w:t>
      </w:r>
      <w:r w:rsidR="00DC49B7">
        <w:rPr>
          <w:rFonts w:ascii="Arial" w:eastAsia="Calibri" w:hAnsi="Arial" w:cs="Arial"/>
        </w:rPr>
        <w:t>.</w:t>
      </w:r>
    </w:p>
    <w:p w14:paraId="7482CFE2" w14:textId="6D33D0C3"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provozní, sociální a případně i výrobní zařízení staveniště zabezpečuje zhotovitel v souladu se svými potřebami. Náklady na vybudování, zprovoznění, údržbu, náklady na spotřebované energie, likvidaci a vyklizení zařízení staveniště jsou zahrnuty ve sjednané ceně díla a jsou obsaženy v cenách prací a dodávek, pakliže nejsou uvedeny samostatně</w:t>
      </w:r>
      <w:r w:rsidR="00DC49B7">
        <w:rPr>
          <w:rFonts w:ascii="Arial" w:eastAsia="Calibri" w:hAnsi="Arial" w:cs="Arial"/>
        </w:rPr>
        <w:t>.</w:t>
      </w:r>
    </w:p>
    <w:p w14:paraId="596E1007"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užívat staveniště pouze pro účely související s prováděním díla a při užívání staveniště je povinen dodržovat veškeré právní předpisy,</w:t>
      </w:r>
    </w:p>
    <w:p w14:paraId="6E69D15B"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není oprávněn využívat staveniště k ubytování nebo nocování osob,</w:t>
      </w:r>
    </w:p>
    <w:p w14:paraId="6C9170B7"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odstraní neprodleně veškerá znečištění a poškození komunikací a ploch, ke kterým došlo provozem zhotovitele nebo jeho poddodavatele,</w:t>
      </w:r>
    </w:p>
    <w:p w14:paraId="229E029C" w14:textId="77DCAC6B"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průběžně ze staveniště odstraňovat všechny druhy odpadů, stavební suti a nepotřebného materiálu. Zhotovitel je rovněž povinen zabezpečit, aby odpad vzniklý z jeho činnosti nebo stavební materiál nebyl</w:t>
      </w:r>
      <w:r w:rsidR="00F33ABD">
        <w:rPr>
          <w:rFonts w:ascii="Arial" w:eastAsia="Calibri" w:hAnsi="Arial" w:cs="Arial"/>
        </w:rPr>
        <w:t xml:space="preserve"> umísťován mimo staveniště nebo</w:t>
      </w:r>
      <w:r w:rsidRPr="00A30B94">
        <w:rPr>
          <w:rFonts w:ascii="Arial" w:eastAsia="Calibri" w:hAnsi="Arial" w:cs="Arial"/>
        </w:rPr>
        <w:t xml:space="preserve"> byl likvidován v souladu s platnými příslušnými předpisy</w:t>
      </w:r>
      <w:r w:rsidR="00DC49B7">
        <w:rPr>
          <w:rFonts w:ascii="Arial" w:eastAsia="Calibri" w:hAnsi="Arial" w:cs="Arial"/>
        </w:rPr>
        <w:t>.</w:t>
      </w:r>
    </w:p>
    <w:p w14:paraId="22D6E454" w14:textId="77777777"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bude přemísťovat veškerý materiál pro stavbu a veškeré druhy odpadů ručně nebo za použití drobné stavební techniky,</w:t>
      </w:r>
    </w:p>
    <w:p w14:paraId="29023333" w14:textId="4FD30445"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vybuduje</w:t>
      </w:r>
      <w:r w:rsidR="00F33EB5">
        <w:rPr>
          <w:rFonts w:ascii="Arial" w:eastAsia="Calibri" w:hAnsi="Arial" w:cs="Arial"/>
        </w:rPr>
        <w:t xml:space="preserve"> případně</w:t>
      </w:r>
      <w:r w:rsidRPr="00A30B94">
        <w:rPr>
          <w:rFonts w:ascii="Arial" w:eastAsia="Calibri" w:hAnsi="Arial" w:cs="Arial"/>
        </w:rPr>
        <w:t xml:space="preserve"> v chodbách pomocné dělící stěny z dřevěných hranolů a desek OSB proti šíření prachu a hluku v objektu, </w:t>
      </w:r>
      <w:r w:rsidR="00DC49B7">
        <w:rPr>
          <w:rFonts w:ascii="Arial" w:eastAsia="Calibri" w:hAnsi="Arial" w:cs="Arial"/>
        </w:rPr>
        <w:t xml:space="preserve">a to i </w:t>
      </w:r>
      <w:r w:rsidRPr="00A30B94">
        <w:rPr>
          <w:rFonts w:ascii="Arial" w:eastAsia="Calibri" w:hAnsi="Arial" w:cs="Arial"/>
        </w:rPr>
        <w:t>dle pokynů objednatele,</w:t>
      </w:r>
    </w:p>
    <w:p w14:paraId="5472E658" w14:textId="67CF6E25"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podlahové konstrukce, které budou zachovány s původní krytinou</w:t>
      </w:r>
      <w:r w:rsidR="009B7423">
        <w:rPr>
          <w:rFonts w:ascii="Arial" w:eastAsia="Calibri" w:hAnsi="Arial" w:cs="Arial"/>
        </w:rPr>
        <w:t>,</w:t>
      </w:r>
      <w:r w:rsidRPr="00A30B94">
        <w:rPr>
          <w:rFonts w:ascii="Arial" w:eastAsia="Calibri" w:hAnsi="Arial" w:cs="Arial"/>
        </w:rPr>
        <w:t xml:space="preserve"> zhotovitel zajistí proti poškození dostatečně silnou textilií, lepenou po okrajích ke krytině a OSB deskami,</w:t>
      </w:r>
    </w:p>
    <w:p w14:paraId="56FBAE5C" w14:textId="77777777"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zajistit na staveništi veškerá bezpečnostní a hygienická opatření a požární ochranu staveniště i prováděného díla, v rozsahu a způsobem stanoveným příslušnými předpisy,</w:t>
      </w:r>
    </w:p>
    <w:p w14:paraId="105CEAF2" w14:textId="3DF15D83"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 xml:space="preserve">zhotovitel je povinen odstranit zařízení staveniště a vyklidit staveniště nejpozději do </w:t>
      </w:r>
      <w:r w:rsidR="00450E88">
        <w:rPr>
          <w:rFonts w:ascii="Arial" w:eastAsia="Calibri" w:hAnsi="Arial" w:cs="Arial"/>
        </w:rPr>
        <w:t>5</w:t>
      </w:r>
      <w:r w:rsidRPr="00A30B94">
        <w:rPr>
          <w:rFonts w:ascii="Arial" w:eastAsia="Calibri" w:hAnsi="Arial" w:cs="Arial"/>
        </w:rPr>
        <w:t xml:space="preserve"> kalendářních dnů ode dne předání a převzetí díla, pokud se strany nedohodnou jinak,</w:t>
      </w:r>
    </w:p>
    <w:p w14:paraId="57AE127D" w14:textId="77777777" w:rsidR="00A30B94" w:rsidRPr="00A30B94" w:rsidRDefault="00A30B94" w:rsidP="00A30B94">
      <w:pPr>
        <w:numPr>
          <w:ilvl w:val="0"/>
          <w:numId w:val="3"/>
        </w:numPr>
        <w:overflowPunct w:val="0"/>
        <w:autoSpaceDE w:val="0"/>
        <w:autoSpaceDN w:val="0"/>
        <w:adjustRightInd w:val="0"/>
        <w:spacing w:after="0" w:line="240" w:lineRule="auto"/>
        <w:jc w:val="both"/>
        <w:textAlignment w:val="baseline"/>
        <w:rPr>
          <w:rFonts w:ascii="Arial" w:eastAsia="Times New Roman" w:hAnsi="Arial" w:cs="Arial"/>
        </w:rPr>
      </w:pPr>
      <w:r w:rsidRPr="00A30B94">
        <w:rPr>
          <w:rFonts w:ascii="Arial" w:eastAsia="Calibri" w:hAnsi="Arial" w:cs="Arial"/>
        </w:rPr>
        <w:t>nevyklidí-li zhotovitel staveniště ve sjednaném termínu, je objednatel oprávněn zabezpečit vyklizení staveniště třetí osobou a náklady s tím spojené uhradí objednateli zhotovitel do 30 dnů od obdržení vyúčtování těchto prací.</w:t>
      </w:r>
    </w:p>
    <w:p w14:paraId="4C0837AD" w14:textId="77777777" w:rsidR="00A30B94" w:rsidRPr="00A30B94" w:rsidRDefault="00A30B94" w:rsidP="00A30B94">
      <w:pPr>
        <w:autoSpaceDN w:val="0"/>
        <w:spacing w:after="60" w:line="240" w:lineRule="auto"/>
        <w:jc w:val="both"/>
        <w:textAlignment w:val="baseline"/>
        <w:rPr>
          <w:rFonts w:ascii="Arial" w:eastAsia="Times New Roman" w:hAnsi="Arial" w:cs="Arial"/>
        </w:rPr>
      </w:pPr>
    </w:p>
    <w:p w14:paraId="724CC1C2"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4 – Cena za dílo</w:t>
      </w:r>
    </w:p>
    <w:p w14:paraId="05B22E7C"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FADFA07" w14:textId="1C213AEF"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 xml:space="preserve">4.1. Cena za provedení díla uvedená v této smlouvě je cena nejvýše přípustná s možností změny pouze v případech stanovených v této smlouvě a jsou v ní zahrnuty veškeré práce, dodávky, služby a výkony, potřebné pro provedení předmětu smlouvy. Tato cena vyplývá z nabídky </w:t>
      </w:r>
      <w:r w:rsidRPr="00A30B94">
        <w:rPr>
          <w:rFonts w:ascii="Arial" w:eastAsia="Times New Roman" w:hAnsi="Arial" w:cs="Arial"/>
          <w:color w:val="000000"/>
        </w:rPr>
        <w:t>dodavatele</w:t>
      </w:r>
      <w:r w:rsidRPr="00A30B94">
        <w:rPr>
          <w:rFonts w:ascii="Arial" w:eastAsia="Times New Roman" w:hAnsi="Arial" w:cs="Arial"/>
        </w:rPr>
        <w:t xml:space="preserve"> vybraného v souvislosti s ukončením zadávacího řízení pro zadání veřejné zakázky a obsahuje veškeré </w:t>
      </w:r>
      <w:r w:rsidRPr="004E7098">
        <w:rPr>
          <w:rFonts w:ascii="Arial" w:eastAsia="Times New Roman" w:hAnsi="Arial" w:cs="Arial"/>
        </w:rPr>
        <w:t xml:space="preserve">náklady zhotovitele potřebné k provedení díla. </w:t>
      </w:r>
      <w:r w:rsidR="004E7098" w:rsidRPr="004E7098">
        <w:rPr>
          <w:rFonts w:ascii="Arial" w:hAnsi="Arial" w:cs="Arial"/>
        </w:rPr>
        <w:t xml:space="preserve">Zhotovitel na sebe přebírá nebezpečí změny okolností ve smyslu neúměrného zvýšení nákladů plnění dle ust. § 1765 občanského zákoníku. </w:t>
      </w:r>
      <w:r w:rsidRPr="004E7098">
        <w:rPr>
          <w:rFonts w:ascii="Arial" w:eastAsia="Times New Roman" w:hAnsi="Arial" w:cs="Arial"/>
        </w:rPr>
        <w:t>Jednotkové</w:t>
      </w:r>
      <w:r w:rsidRPr="00A30B94">
        <w:rPr>
          <w:rFonts w:ascii="Arial" w:eastAsia="Times New Roman" w:hAnsi="Arial" w:cs="Arial"/>
        </w:rPr>
        <w:t xml:space="preserve"> ceny uvedené v oceněném soupisu prací </w:t>
      </w:r>
      <w:r w:rsidR="00DA5A94">
        <w:rPr>
          <w:rFonts w:ascii="Arial" w:eastAsia="Times New Roman" w:hAnsi="Arial" w:cs="Arial"/>
        </w:rPr>
        <w:t xml:space="preserve">(dále i jen </w:t>
      </w:r>
      <w:r w:rsidR="00DA5A94" w:rsidRPr="003B4DB2">
        <w:rPr>
          <w:rFonts w:ascii="Arial" w:eastAsia="Times New Roman" w:hAnsi="Arial" w:cs="Arial"/>
          <w:b/>
        </w:rPr>
        <w:t>„</w:t>
      </w:r>
      <w:r w:rsidR="00DA5A94">
        <w:rPr>
          <w:rFonts w:ascii="Arial" w:eastAsia="Times New Roman" w:hAnsi="Arial" w:cs="Arial"/>
          <w:b/>
        </w:rPr>
        <w:t>P</w:t>
      </w:r>
      <w:r w:rsidR="00DA5A94" w:rsidRPr="003B4DB2">
        <w:rPr>
          <w:rFonts w:ascii="Arial" w:eastAsia="Times New Roman" w:hAnsi="Arial" w:cs="Arial"/>
          <w:b/>
        </w:rPr>
        <w:t>oložkov</w:t>
      </w:r>
      <w:r w:rsidR="00DA5A94">
        <w:rPr>
          <w:rFonts w:ascii="Arial" w:eastAsia="Times New Roman" w:hAnsi="Arial" w:cs="Arial"/>
          <w:b/>
        </w:rPr>
        <w:t>é</w:t>
      </w:r>
      <w:r w:rsidR="00DA5A94" w:rsidRPr="003B4DB2">
        <w:rPr>
          <w:rFonts w:ascii="Arial" w:eastAsia="Times New Roman" w:hAnsi="Arial" w:cs="Arial"/>
          <w:b/>
        </w:rPr>
        <w:t xml:space="preserve"> rozpočt</w:t>
      </w:r>
      <w:r w:rsidR="00DA5A94">
        <w:rPr>
          <w:rFonts w:ascii="Arial" w:eastAsia="Times New Roman" w:hAnsi="Arial" w:cs="Arial"/>
          <w:b/>
        </w:rPr>
        <w:t>y</w:t>
      </w:r>
      <w:r w:rsidR="00DA5A94">
        <w:rPr>
          <w:rFonts w:ascii="Arial" w:eastAsia="Times New Roman" w:hAnsi="Arial" w:cs="Arial"/>
        </w:rPr>
        <w:t xml:space="preserve">“) </w:t>
      </w:r>
      <w:r w:rsidRPr="00A30B94">
        <w:rPr>
          <w:rFonts w:ascii="Arial" w:eastAsia="Times New Roman" w:hAnsi="Arial" w:cs="Arial"/>
        </w:rPr>
        <w:t>jsou pevné a platné po celou dobu realizace díla</w:t>
      </w:r>
      <w:r w:rsidR="002C73A2">
        <w:rPr>
          <w:rFonts w:ascii="Arial" w:eastAsia="Times New Roman" w:hAnsi="Arial" w:cs="Arial"/>
        </w:rPr>
        <w:t xml:space="preserve">, které jsou </w:t>
      </w:r>
      <w:r w:rsidR="002C73A2">
        <w:rPr>
          <w:rFonts w:ascii="Arial" w:eastAsia="Times New Roman" w:hAnsi="Arial" w:cs="Arial"/>
        </w:rPr>
        <w:lastRenderedPageBreak/>
        <w:t>přílohou č. 1 této smlouvy a její nedílnou součástí</w:t>
      </w:r>
      <w:r w:rsidRPr="00A30B94">
        <w:rPr>
          <w:rFonts w:ascii="Arial" w:eastAsia="Times New Roman" w:hAnsi="Arial" w:cs="Arial"/>
        </w:rPr>
        <w:t xml:space="preserve">. Celkovou a pro účely fakturace rozhodnou cenou se rozumí cena včetně DPH. </w:t>
      </w:r>
    </w:p>
    <w:p w14:paraId="705DB41C" w14:textId="77777777" w:rsidR="00A30B94" w:rsidRDefault="00A30B94" w:rsidP="00A30B94">
      <w:pPr>
        <w:autoSpaceDN w:val="0"/>
        <w:spacing w:after="0" w:line="240" w:lineRule="auto"/>
        <w:jc w:val="both"/>
        <w:textAlignment w:val="baseline"/>
        <w:rPr>
          <w:rFonts w:ascii="Arial" w:eastAsia="Times New Roman" w:hAnsi="Arial" w:cs="Arial"/>
        </w:rPr>
      </w:pPr>
    </w:p>
    <w:p w14:paraId="7A62B0DC" w14:textId="5A0D8081" w:rsidR="00DC49B7" w:rsidRDefault="00DC49B7" w:rsidP="00A30B94">
      <w:pPr>
        <w:autoSpaceDN w:val="0"/>
        <w:spacing w:after="0" w:line="240" w:lineRule="auto"/>
        <w:jc w:val="both"/>
        <w:textAlignment w:val="baseline"/>
        <w:rPr>
          <w:rFonts w:ascii="Arial" w:eastAsia="Times New Roman" w:hAnsi="Arial" w:cs="Arial"/>
        </w:rPr>
      </w:pPr>
      <w:r w:rsidRPr="00DC49B7">
        <w:rPr>
          <w:rFonts w:ascii="Arial" w:eastAsia="Times New Roman" w:hAnsi="Arial" w:cs="Arial"/>
        </w:rPr>
        <w:t xml:space="preserve">Pokud se u díla uplatní přenesená daňová povinnost DPH - reverse chargé, bude postupováno dle příslušné právní úpravy a </w:t>
      </w:r>
      <w:r>
        <w:rPr>
          <w:rFonts w:ascii="Arial" w:eastAsia="Times New Roman" w:hAnsi="Arial" w:cs="Arial"/>
        </w:rPr>
        <w:t xml:space="preserve">v tomto článku příslušná daňová </w:t>
      </w:r>
      <w:r w:rsidRPr="00DC49B7">
        <w:rPr>
          <w:rFonts w:ascii="Arial" w:eastAsia="Times New Roman" w:hAnsi="Arial" w:cs="Arial"/>
        </w:rPr>
        <w:t xml:space="preserve">smluvní ujednání se uplatní </w:t>
      </w:r>
      <w:r>
        <w:rPr>
          <w:rFonts w:ascii="Arial" w:eastAsia="Times New Roman" w:hAnsi="Arial" w:cs="Arial"/>
        </w:rPr>
        <w:t>adekvátně k danému institutu</w:t>
      </w:r>
      <w:r w:rsidRPr="00DC49B7">
        <w:rPr>
          <w:rFonts w:ascii="Arial" w:eastAsia="Times New Roman" w:hAnsi="Arial" w:cs="Arial"/>
        </w:rPr>
        <w:t>.</w:t>
      </w:r>
    </w:p>
    <w:p w14:paraId="7CAF786C" w14:textId="77777777" w:rsidR="00DC49B7" w:rsidRPr="00A30B94" w:rsidRDefault="00DC49B7" w:rsidP="00A30B94">
      <w:pPr>
        <w:autoSpaceDN w:val="0"/>
        <w:spacing w:after="0" w:line="240" w:lineRule="auto"/>
        <w:jc w:val="both"/>
        <w:textAlignment w:val="baseline"/>
        <w:rPr>
          <w:rFonts w:ascii="Arial" w:eastAsia="Times New Roman" w:hAnsi="Arial" w:cs="Arial"/>
        </w:rPr>
      </w:pPr>
    </w:p>
    <w:p w14:paraId="55D380A5" w14:textId="77777777"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4.2. Cena za provedení díla je sjednaná takto:</w:t>
      </w:r>
    </w:p>
    <w:p w14:paraId="2DFB1821" w14:textId="77777777" w:rsidR="00A30B94" w:rsidRPr="00A30B94" w:rsidRDefault="00A30B94" w:rsidP="00A30B94">
      <w:pPr>
        <w:autoSpaceDN w:val="0"/>
        <w:spacing w:after="0" w:line="240" w:lineRule="auto"/>
        <w:jc w:val="both"/>
        <w:textAlignment w:val="baseline"/>
        <w:rPr>
          <w:rFonts w:ascii="Arial" w:eastAsia="Times New Roman" w:hAnsi="Arial" w:cs="Arial"/>
        </w:rPr>
      </w:pPr>
    </w:p>
    <w:p w14:paraId="14D969D5" w14:textId="77777777" w:rsidR="00A30B94" w:rsidRPr="00A30B94" w:rsidRDefault="00A30B94" w:rsidP="00A30B94">
      <w:pPr>
        <w:tabs>
          <w:tab w:val="left" w:pos="3402"/>
        </w:tabs>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 xml:space="preserve">Cena díla celkem bez DPH činí:      </w:t>
      </w:r>
      <w:r w:rsidRPr="00A30B94">
        <w:rPr>
          <w:rFonts w:ascii="Arial" w:eastAsia="Times New Roman" w:hAnsi="Arial" w:cs="Arial"/>
        </w:rPr>
        <w:tab/>
      </w:r>
      <w:r w:rsidRPr="00A30B94">
        <w:rPr>
          <w:rFonts w:ascii="Arial" w:eastAsia="Times New Roman" w:hAnsi="Arial" w:cs="Arial"/>
        </w:rPr>
        <w:tab/>
      </w:r>
      <w:r w:rsidRPr="00C44CB4">
        <w:rPr>
          <w:rFonts w:ascii="Arial" w:eastAsia="Times New Roman" w:hAnsi="Arial" w:cs="Arial"/>
          <w:highlight w:val="yellow"/>
        </w:rPr>
        <w:t>...………….......................…..……..</w:t>
      </w:r>
      <w:r w:rsidRPr="00A30B94">
        <w:rPr>
          <w:rFonts w:ascii="Arial" w:eastAsia="Times New Roman" w:hAnsi="Arial" w:cs="Arial"/>
        </w:rPr>
        <w:t>Kč</w:t>
      </w:r>
    </w:p>
    <w:p w14:paraId="73BDBA90" w14:textId="2E389F59" w:rsidR="00A30B94" w:rsidRPr="00A30B94" w:rsidRDefault="00C738F2" w:rsidP="00A30B94">
      <w:pPr>
        <w:tabs>
          <w:tab w:val="left" w:pos="3402"/>
        </w:tabs>
        <w:autoSpaceDN w:val="0"/>
        <w:spacing w:after="0" w:line="360" w:lineRule="auto"/>
        <w:jc w:val="both"/>
        <w:textAlignment w:val="baseline"/>
        <w:rPr>
          <w:rFonts w:ascii="Arial" w:eastAsia="Times New Roman" w:hAnsi="Arial" w:cs="Arial"/>
        </w:rPr>
      </w:pPr>
      <w:r w:rsidRPr="0005611A">
        <w:rPr>
          <w:rFonts w:ascii="Arial" w:eastAsia="Times New Roman" w:hAnsi="Arial" w:cs="Arial"/>
        </w:rPr>
        <w:t xml:space="preserve">DPH </w:t>
      </w:r>
      <w:r w:rsidR="00F33EB5">
        <w:rPr>
          <w:rFonts w:ascii="Arial" w:eastAsia="Times New Roman" w:hAnsi="Arial" w:cs="Arial"/>
        </w:rPr>
        <w:t>21</w:t>
      </w:r>
      <w:r w:rsidR="00A30B94" w:rsidRPr="0005611A">
        <w:rPr>
          <w:rFonts w:ascii="Arial" w:eastAsia="Times New Roman" w:hAnsi="Arial" w:cs="Arial"/>
        </w:rPr>
        <w:t xml:space="preserve"> %:</w:t>
      </w:r>
      <w:r w:rsidR="00A30B94" w:rsidRPr="00A30B94">
        <w:rPr>
          <w:rFonts w:ascii="Arial" w:eastAsia="Times New Roman" w:hAnsi="Arial" w:cs="Arial"/>
        </w:rPr>
        <w:tab/>
      </w:r>
      <w:r w:rsidR="00A30B94" w:rsidRPr="00A30B94">
        <w:rPr>
          <w:rFonts w:ascii="Arial" w:eastAsia="Times New Roman" w:hAnsi="Arial" w:cs="Arial"/>
        </w:rPr>
        <w:tab/>
      </w:r>
      <w:r w:rsidR="00A30B94" w:rsidRPr="00A30B94">
        <w:rPr>
          <w:rFonts w:ascii="Arial" w:eastAsia="Times New Roman" w:hAnsi="Arial" w:cs="Arial"/>
        </w:rPr>
        <w:tab/>
      </w:r>
      <w:r w:rsidR="00A30B94" w:rsidRPr="00C44CB4">
        <w:rPr>
          <w:rFonts w:ascii="Arial" w:eastAsia="Times New Roman" w:hAnsi="Arial" w:cs="Arial"/>
          <w:highlight w:val="yellow"/>
        </w:rPr>
        <w:t>.....................................................</w:t>
      </w:r>
      <w:r w:rsidR="00A30B94" w:rsidRPr="00A30B94">
        <w:rPr>
          <w:rFonts w:ascii="Arial" w:eastAsia="Times New Roman" w:hAnsi="Arial" w:cs="Arial"/>
        </w:rPr>
        <w:t>. Kč</w:t>
      </w:r>
    </w:p>
    <w:p w14:paraId="50AB0A44" w14:textId="77777777" w:rsidR="00A30B94" w:rsidRPr="00A30B94" w:rsidRDefault="00A30B94" w:rsidP="00A30B94">
      <w:pPr>
        <w:tabs>
          <w:tab w:val="left" w:pos="3402"/>
        </w:tabs>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Cena díla celkem s DPH činí:</w:t>
      </w:r>
      <w:r w:rsidRPr="00A30B94">
        <w:rPr>
          <w:rFonts w:ascii="Arial" w:eastAsia="Times New Roman" w:hAnsi="Arial" w:cs="Arial"/>
        </w:rPr>
        <w:tab/>
      </w:r>
      <w:r w:rsidRPr="00A30B94">
        <w:rPr>
          <w:rFonts w:ascii="Arial" w:eastAsia="Times New Roman" w:hAnsi="Arial" w:cs="Arial"/>
        </w:rPr>
        <w:tab/>
      </w:r>
      <w:r w:rsidRPr="00A30B94">
        <w:rPr>
          <w:rFonts w:ascii="Arial" w:eastAsia="Times New Roman" w:hAnsi="Arial" w:cs="Arial"/>
        </w:rPr>
        <w:tab/>
      </w:r>
      <w:r w:rsidRPr="00C44CB4">
        <w:rPr>
          <w:rFonts w:ascii="Arial" w:eastAsia="Times New Roman" w:hAnsi="Arial" w:cs="Arial"/>
          <w:highlight w:val="yellow"/>
        </w:rPr>
        <w:t>......................................................</w:t>
      </w:r>
      <w:r w:rsidRPr="00A30B94">
        <w:rPr>
          <w:rFonts w:ascii="Arial" w:eastAsia="Times New Roman" w:hAnsi="Arial" w:cs="Arial"/>
        </w:rPr>
        <w:t xml:space="preserve"> Kč</w:t>
      </w:r>
    </w:p>
    <w:p w14:paraId="4CB5B888" w14:textId="77777777" w:rsidR="00A30B94" w:rsidRPr="00A30B94" w:rsidRDefault="00A30B94" w:rsidP="00A30B94">
      <w:pPr>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 xml:space="preserve">slovy: </w:t>
      </w:r>
      <w:r w:rsidRPr="00C44CB4">
        <w:rPr>
          <w:rFonts w:ascii="Arial" w:eastAsia="Times New Roman" w:hAnsi="Arial" w:cs="Arial"/>
          <w:highlight w:val="yellow"/>
        </w:rPr>
        <w:t>…………………………………………...............................………………</w:t>
      </w:r>
      <w:r w:rsidRPr="00A30B94">
        <w:rPr>
          <w:rFonts w:ascii="Arial" w:eastAsia="Times New Roman" w:hAnsi="Arial" w:cs="Arial"/>
        </w:rPr>
        <w:t>korun českých</w:t>
      </w:r>
    </w:p>
    <w:p w14:paraId="72750D79" w14:textId="77777777" w:rsidR="00A30B94" w:rsidRPr="00A30B94" w:rsidRDefault="00A30B94" w:rsidP="00A30B94">
      <w:pPr>
        <w:autoSpaceDN w:val="0"/>
        <w:spacing w:after="0" w:line="240" w:lineRule="auto"/>
        <w:jc w:val="both"/>
        <w:textAlignment w:val="baseline"/>
        <w:rPr>
          <w:rFonts w:ascii="Arial" w:eastAsia="Times New Roman" w:hAnsi="Arial" w:cs="Arial"/>
        </w:rPr>
      </w:pPr>
    </w:p>
    <w:p w14:paraId="0F92D385" w14:textId="129AA08B"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 xml:space="preserve">4.3. Smluvní </w:t>
      </w:r>
      <w:r w:rsidRPr="00A30B94">
        <w:rPr>
          <w:rFonts w:ascii="Arial" w:eastAsia="Times New Roman" w:hAnsi="Arial" w:cs="Arial"/>
          <w:lang w:eastAsia="cs-CZ"/>
        </w:rPr>
        <w:t>strany se dohodly, že sjednaná cena může být překročena za následujících podmínek</w:t>
      </w:r>
      <w:r w:rsidR="001518A8">
        <w:rPr>
          <w:rFonts w:ascii="Arial" w:eastAsia="Times New Roman" w:hAnsi="Arial" w:cs="Arial"/>
          <w:lang w:eastAsia="cs-CZ"/>
        </w:rPr>
        <w:t xml:space="preserve"> (</w:t>
      </w:r>
      <w:r w:rsidR="001518A8">
        <w:rPr>
          <w:rFonts w:ascii="Arial" w:eastAsia="Times New Roman" w:hAnsi="Arial" w:cs="Arial"/>
        </w:rPr>
        <w:t>vyhrazená změna z</w:t>
      </w:r>
      <w:r w:rsidR="00DE3B88">
        <w:rPr>
          <w:rFonts w:ascii="Arial" w:eastAsia="Times New Roman" w:hAnsi="Arial" w:cs="Arial"/>
        </w:rPr>
        <w:t>ávazku dle ust. § 100</w:t>
      </w:r>
      <w:r w:rsidR="001518A8">
        <w:rPr>
          <w:rFonts w:ascii="Arial" w:eastAsia="Times New Roman" w:hAnsi="Arial" w:cs="Arial"/>
        </w:rPr>
        <w:t xml:space="preserve"> </w:t>
      </w:r>
      <w:r w:rsidR="001518A8" w:rsidRPr="006D4D73">
        <w:rPr>
          <w:rFonts w:ascii="Arial" w:eastAsia="Times New Roman" w:hAnsi="Arial" w:cs="Arial"/>
        </w:rPr>
        <w:t>zákona</w:t>
      </w:r>
      <w:r w:rsidRPr="00A30B94">
        <w:rPr>
          <w:rFonts w:ascii="Arial" w:eastAsia="Times New Roman" w:hAnsi="Arial" w:cs="Arial"/>
        </w:rPr>
        <w:t>:</w:t>
      </w:r>
    </w:p>
    <w:p w14:paraId="0EC952D6" w14:textId="77777777" w:rsidR="00A30B94" w:rsidRPr="00A30B94" w:rsidRDefault="00A30B94" w:rsidP="00A30B94">
      <w:pPr>
        <w:spacing w:after="0" w:line="240" w:lineRule="auto"/>
        <w:jc w:val="both"/>
        <w:rPr>
          <w:rFonts w:ascii="Arial" w:eastAsia="Times New Roman" w:hAnsi="Arial" w:cs="Arial"/>
          <w:lang w:eastAsia="cs-CZ"/>
        </w:rPr>
      </w:pPr>
    </w:p>
    <w:p w14:paraId="5C7B9416" w14:textId="510DA520" w:rsidR="00A30B94" w:rsidRPr="00A30B94" w:rsidRDefault="00651ABD"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4.3.1. P</w:t>
      </w:r>
      <w:r w:rsidR="00A30B94" w:rsidRPr="00A30B94">
        <w:rPr>
          <w:rFonts w:ascii="Arial" w:eastAsia="Times New Roman" w:hAnsi="Arial" w:cs="Arial"/>
          <w:lang w:eastAsia="cs-CZ"/>
        </w:rPr>
        <w:t xml:space="preserve">okud po podpisu smlouvy a před uplynutím </w:t>
      </w:r>
      <w:r w:rsidR="00DA5A94">
        <w:rPr>
          <w:rFonts w:ascii="Arial" w:eastAsia="Times New Roman" w:hAnsi="Arial" w:cs="Arial"/>
          <w:lang w:eastAsia="cs-CZ"/>
        </w:rPr>
        <w:t>l</w:t>
      </w:r>
      <w:r w:rsidR="00A30B94" w:rsidRPr="00A30B94">
        <w:rPr>
          <w:rFonts w:ascii="Arial" w:eastAsia="Times New Roman" w:hAnsi="Arial" w:cs="Arial"/>
          <w:lang w:eastAsia="cs-CZ"/>
        </w:rPr>
        <w:t xml:space="preserve">hůty pro dokončení </w:t>
      </w:r>
      <w:r w:rsidR="00A063D5">
        <w:rPr>
          <w:rFonts w:ascii="Arial" w:eastAsia="Times New Roman" w:hAnsi="Arial" w:cs="Arial"/>
          <w:lang w:eastAsia="cs-CZ"/>
        </w:rPr>
        <w:t>díla</w:t>
      </w:r>
      <w:r w:rsidR="00A30B94" w:rsidRPr="00A30B94">
        <w:rPr>
          <w:rFonts w:ascii="Arial" w:eastAsia="Times New Roman" w:hAnsi="Arial" w:cs="Arial"/>
          <w:lang w:eastAsia="cs-CZ"/>
        </w:rPr>
        <w:t xml:space="preserve"> dojde ke změně daňových předpisů ve vztahu k přenosu daňové povinnosti</w:t>
      </w:r>
      <w:r w:rsidR="00A063D5">
        <w:rPr>
          <w:rFonts w:ascii="Arial" w:eastAsia="Times New Roman" w:hAnsi="Arial" w:cs="Arial"/>
          <w:lang w:eastAsia="cs-CZ"/>
        </w:rPr>
        <w:t xml:space="preserve"> či sazbě DPH</w:t>
      </w:r>
      <w:r w:rsidR="00A30B94" w:rsidRPr="00A30B94">
        <w:rPr>
          <w:rFonts w:ascii="Arial" w:eastAsia="Times New Roman" w:hAnsi="Arial" w:cs="Arial"/>
          <w:lang w:eastAsia="cs-CZ"/>
        </w:rPr>
        <w:t>;</w:t>
      </w:r>
    </w:p>
    <w:p w14:paraId="0BED009D" w14:textId="2756B706" w:rsidR="00A30B94" w:rsidRPr="00A30B94" w:rsidRDefault="006D4D73"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 </w:t>
      </w:r>
    </w:p>
    <w:p w14:paraId="1E3D3ABD" w14:textId="77777777" w:rsidR="00A30B94" w:rsidRDefault="00A30B94" w:rsidP="00F944D2">
      <w:pPr>
        <w:spacing w:after="0" w:line="240" w:lineRule="auto"/>
        <w:jc w:val="both"/>
        <w:rPr>
          <w:rFonts w:ascii="Arial" w:eastAsia="Times New Roman" w:hAnsi="Arial" w:cs="Arial"/>
          <w:lang w:eastAsia="cs-CZ"/>
        </w:rPr>
      </w:pPr>
      <w:r w:rsidRPr="00A30B94">
        <w:rPr>
          <w:rFonts w:ascii="Arial" w:eastAsia="Times New Roman" w:hAnsi="Arial" w:cs="Arial"/>
          <w:lang w:eastAsia="cs-CZ"/>
        </w:rPr>
        <w:t xml:space="preserve">4.3.2. </w:t>
      </w:r>
      <w:r w:rsidR="00F944D2" w:rsidRPr="00F944D2">
        <w:rPr>
          <w:rFonts w:ascii="Arial" w:eastAsia="Times New Roman" w:hAnsi="Arial" w:cs="Arial"/>
          <w:lang w:eastAsia="cs-CZ"/>
        </w:rPr>
        <w:t>Pokud se při provádění díla vyskytne potřeba Dodatečných stavebních prací (Víceprací), které nebyly v době sjednání smlouvy známy, nebyly obsaženy v zadávacích podmínkách a jejich potřeba vznikla v důsledku okolností, které zadavatel jednající s náležitou péčí nemohl předvídat.</w:t>
      </w:r>
    </w:p>
    <w:p w14:paraId="2E0324E0" w14:textId="726B2CC7" w:rsidR="00F944D2" w:rsidRDefault="00F944D2" w:rsidP="00F944D2">
      <w:pPr>
        <w:spacing w:after="0" w:line="240" w:lineRule="auto"/>
        <w:jc w:val="both"/>
        <w:rPr>
          <w:rFonts w:ascii="Arial" w:eastAsia="Times New Roman" w:hAnsi="Arial" w:cs="Arial"/>
          <w:lang w:eastAsia="cs-CZ"/>
        </w:rPr>
      </w:pPr>
    </w:p>
    <w:p w14:paraId="1CF43576" w14:textId="5518F1E5" w:rsidR="00777EAD" w:rsidRDefault="00777EAD" w:rsidP="00777EAD">
      <w:pPr>
        <w:spacing w:after="0" w:line="240" w:lineRule="auto"/>
        <w:jc w:val="both"/>
        <w:rPr>
          <w:rFonts w:ascii="Arial" w:eastAsia="Times New Roman" w:hAnsi="Arial" w:cs="Arial"/>
          <w:lang w:eastAsia="cs-CZ"/>
        </w:rPr>
      </w:pPr>
      <w:r>
        <w:rPr>
          <w:rFonts w:ascii="Arial" w:eastAsia="Times New Roman" w:hAnsi="Arial" w:cs="Arial"/>
          <w:lang w:eastAsia="cs-CZ"/>
        </w:rPr>
        <w:t>4.3.3</w:t>
      </w:r>
      <w:r w:rsidRPr="00A30B94">
        <w:rPr>
          <w:rFonts w:ascii="Arial" w:eastAsia="Times New Roman" w:hAnsi="Arial" w:cs="Arial"/>
          <w:lang w:eastAsia="cs-CZ"/>
        </w:rPr>
        <w:t xml:space="preserve">. </w:t>
      </w:r>
      <w:r w:rsidRPr="00F944D2">
        <w:rPr>
          <w:rFonts w:ascii="Arial" w:eastAsia="Times New Roman" w:hAnsi="Arial" w:cs="Arial"/>
          <w:lang w:eastAsia="cs-CZ"/>
        </w:rPr>
        <w:t xml:space="preserve">Pokud se </w:t>
      </w:r>
      <w:r>
        <w:rPr>
          <w:rFonts w:ascii="Arial" w:eastAsia="Times New Roman" w:hAnsi="Arial" w:cs="Arial"/>
          <w:lang w:eastAsia="cs-CZ"/>
        </w:rPr>
        <w:t xml:space="preserve">v průběhu </w:t>
      </w:r>
      <w:r w:rsidRPr="00F944D2">
        <w:rPr>
          <w:rFonts w:ascii="Arial" w:eastAsia="Times New Roman" w:hAnsi="Arial" w:cs="Arial"/>
          <w:lang w:eastAsia="cs-CZ"/>
        </w:rPr>
        <w:t xml:space="preserve">provádění díla </w:t>
      </w:r>
      <w:r>
        <w:rPr>
          <w:rFonts w:ascii="Arial" w:eastAsia="Times New Roman" w:hAnsi="Arial" w:cs="Arial"/>
          <w:lang w:eastAsia="cs-CZ"/>
        </w:rPr>
        <w:t>vyskytne potřeba</w:t>
      </w:r>
      <w:r w:rsidRPr="00A30B94">
        <w:rPr>
          <w:rFonts w:ascii="Arial" w:eastAsia="Calibri" w:hAnsi="Arial" w:cs="Arial"/>
        </w:rPr>
        <w:t xml:space="preserve"> změn předmětu díla, v důsledku </w:t>
      </w:r>
      <w:r>
        <w:rPr>
          <w:rFonts w:ascii="Arial" w:eastAsia="Calibri" w:hAnsi="Arial" w:cs="Arial"/>
        </w:rPr>
        <w:t>nichž</w:t>
      </w:r>
      <w:r w:rsidRPr="00A30B94">
        <w:rPr>
          <w:rFonts w:ascii="Arial" w:eastAsia="Calibri" w:hAnsi="Arial" w:cs="Arial"/>
        </w:rPr>
        <w:t xml:space="preserve"> </w:t>
      </w:r>
      <w:r>
        <w:rPr>
          <w:rFonts w:ascii="Arial" w:eastAsia="Calibri" w:hAnsi="Arial" w:cs="Arial"/>
        </w:rPr>
        <w:t>nebudou zapotřebí</w:t>
      </w:r>
      <w:r w:rsidRPr="00A30B94">
        <w:rPr>
          <w:rFonts w:ascii="Arial" w:eastAsia="Calibri" w:hAnsi="Arial" w:cs="Arial"/>
        </w:rPr>
        <w:t xml:space="preserve"> určité práce, dodávky nebo služby prov</w:t>
      </w:r>
      <w:r>
        <w:rPr>
          <w:rFonts w:ascii="Arial" w:eastAsia="Calibri" w:hAnsi="Arial" w:cs="Arial"/>
        </w:rPr>
        <w:t>ést</w:t>
      </w:r>
      <w:r w:rsidRPr="00A30B94">
        <w:rPr>
          <w:rFonts w:ascii="Arial" w:eastAsia="Calibri" w:hAnsi="Arial" w:cs="Arial"/>
        </w:rPr>
        <w:t xml:space="preserve"> </w:t>
      </w:r>
      <w:r w:rsidRPr="00F944D2">
        <w:rPr>
          <w:rFonts w:ascii="Arial" w:eastAsia="Times New Roman" w:hAnsi="Arial" w:cs="Arial"/>
          <w:lang w:eastAsia="cs-CZ"/>
        </w:rPr>
        <w:t>(</w:t>
      </w:r>
      <w:r>
        <w:rPr>
          <w:rFonts w:ascii="Arial" w:eastAsia="Times New Roman" w:hAnsi="Arial" w:cs="Arial"/>
          <w:lang w:eastAsia="cs-CZ"/>
        </w:rPr>
        <w:t>Méněpráce</w:t>
      </w:r>
      <w:r w:rsidRPr="00F944D2">
        <w:rPr>
          <w:rFonts w:ascii="Arial" w:eastAsia="Times New Roman" w:hAnsi="Arial" w:cs="Arial"/>
          <w:lang w:eastAsia="cs-CZ"/>
        </w:rPr>
        <w:t xml:space="preserve">), které nebyly v době </w:t>
      </w:r>
      <w:r>
        <w:rPr>
          <w:rFonts w:ascii="Arial" w:eastAsia="Times New Roman" w:hAnsi="Arial" w:cs="Arial"/>
          <w:lang w:eastAsia="cs-CZ"/>
        </w:rPr>
        <w:t xml:space="preserve">uzavření smlouvy známy, </w:t>
      </w:r>
      <w:r w:rsidRPr="00F944D2">
        <w:rPr>
          <w:rFonts w:ascii="Arial" w:eastAsia="Times New Roman" w:hAnsi="Arial" w:cs="Arial"/>
          <w:lang w:eastAsia="cs-CZ"/>
        </w:rPr>
        <w:t xml:space="preserve">a </w:t>
      </w:r>
      <w:r>
        <w:rPr>
          <w:rFonts w:ascii="Arial" w:eastAsia="Times New Roman" w:hAnsi="Arial" w:cs="Arial"/>
          <w:lang w:eastAsia="cs-CZ"/>
        </w:rPr>
        <w:t>tuto</w:t>
      </w:r>
      <w:r w:rsidRPr="00F944D2">
        <w:rPr>
          <w:rFonts w:ascii="Arial" w:eastAsia="Times New Roman" w:hAnsi="Arial" w:cs="Arial"/>
          <w:lang w:eastAsia="cs-CZ"/>
        </w:rPr>
        <w:t xml:space="preserve"> okolnost zadavatel jednající s náležitou péčí nemohl předvídat</w:t>
      </w:r>
      <w:r>
        <w:rPr>
          <w:rFonts w:ascii="Arial" w:eastAsia="Times New Roman" w:hAnsi="Arial" w:cs="Arial"/>
          <w:lang w:eastAsia="cs-CZ"/>
        </w:rPr>
        <w:t xml:space="preserve"> v rámci zadávacího řízení</w:t>
      </w:r>
      <w:r w:rsidRPr="00F944D2">
        <w:rPr>
          <w:rFonts w:ascii="Arial" w:eastAsia="Times New Roman" w:hAnsi="Arial" w:cs="Arial"/>
          <w:lang w:eastAsia="cs-CZ"/>
        </w:rPr>
        <w:t>.</w:t>
      </w:r>
    </w:p>
    <w:p w14:paraId="14A1B7DF" w14:textId="77777777" w:rsidR="00777EAD" w:rsidRPr="00A30B94" w:rsidRDefault="00777EAD" w:rsidP="00F944D2">
      <w:pPr>
        <w:spacing w:after="0" w:line="240" w:lineRule="auto"/>
        <w:jc w:val="both"/>
        <w:rPr>
          <w:rFonts w:ascii="Arial" w:eastAsia="Times New Roman" w:hAnsi="Arial" w:cs="Arial"/>
          <w:lang w:eastAsia="cs-CZ"/>
        </w:rPr>
      </w:pPr>
    </w:p>
    <w:p w14:paraId="49AA7267" w14:textId="43E04471" w:rsidR="00A30B94" w:rsidRPr="00A30B94" w:rsidRDefault="00F944D2" w:rsidP="00F944D2">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4.4. </w:t>
      </w:r>
      <w:r w:rsidR="00A30B94" w:rsidRPr="00A30B94">
        <w:rPr>
          <w:rFonts w:ascii="Arial" w:eastAsia="Times New Roman" w:hAnsi="Arial" w:cs="Arial"/>
          <w:lang w:eastAsia="cs-CZ"/>
        </w:rPr>
        <w:t xml:space="preserve">Způsob sjednání změny ceny </w:t>
      </w:r>
      <w:r w:rsidR="00342443">
        <w:rPr>
          <w:rFonts w:ascii="Arial" w:eastAsia="Times New Roman" w:hAnsi="Arial" w:cs="Arial"/>
          <w:lang w:eastAsia="cs-CZ"/>
        </w:rPr>
        <w:t xml:space="preserve">díla  </w:t>
      </w:r>
      <w:r w:rsidR="00A30B94" w:rsidRPr="00A30B94">
        <w:rPr>
          <w:rFonts w:ascii="Arial" w:eastAsia="Times New Roman" w:hAnsi="Arial" w:cs="Arial"/>
          <w:lang w:eastAsia="cs-CZ"/>
        </w:rPr>
        <w:t>(Změnový list)</w:t>
      </w:r>
    </w:p>
    <w:p w14:paraId="2AF3A8C5" w14:textId="77777777" w:rsidR="00A30B94" w:rsidRPr="00A30B94" w:rsidRDefault="00A30B94" w:rsidP="00A30B94">
      <w:pPr>
        <w:spacing w:after="0" w:line="240" w:lineRule="auto"/>
        <w:jc w:val="both"/>
        <w:rPr>
          <w:rFonts w:ascii="Arial" w:eastAsia="Times New Roman" w:hAnsi="Arial" w:cs="Arial"/>
          <w:lang w:eastAsia="cs-CZ"/>
        </w:rPr>
      </w:pPr>
    </w:p>
    <w:p w14:paraId="609E4EC1" w14:textId="06CF67F9" w:rsidR="00A30B94" w:rsidRP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4.4.1. Nastane-li některá z podmínek, za kterých je možné překročení sjednané ceny z důvodu vzniku Víceprací, je Zhotovitel povinen sestavit Změnový list a v něm popsat důvody a okolnosti vedoucí k nutnosti změny sjednané ceny, provést výpočet návrhu změny</w:t>
      </w:r>
      <w:r w:rsidR="00993C56">
        <w:rPr>
          <w:rFonts w:ascii="Arial" w:eastAsia="Times New Roman" w:hAnsi="Arial" w:cs="Arial"/>
          <w:lang w:eastAsia="cs-CZ"/>
        </w:rPr>
        <w:t xml:space="preserve"> sjednané ceny a předložit jej o</w:t>
      </w:r>
      <w:r w:rsidRPr="00A30B94">
        <w:rPr>
          <w:rFonts w:ascii="Arial" w:eastAsia="Times New Roman" w:hAnsi="Arial" w:cs="Arial"/>
          <w:lang w:eastAsia="cs-CZ"/>
        </w:rPr>
        <w:t>bjednateli k odsouhlasení.</w:t>
      </w:r>
    </w:p>
    <w:p w14:paraId="34401D01" w14:textId="77777777" w:rsidR="00A30B94" w:rsidRPr="00A30B94" w:rsidRDefault="00A30B94" w:rsidP="00A30B94">
      <w:pPr>
        <w:spacing w:after="0" w:line="240" w:lineRule="auto"/>
        <w:jc w:val="both"/>
        <w:rPr>
          <w:rFonts w:ascii="Arial" w:eastAsia="Times New Roman" w:hAnsi="Arial" w:cs="Arial"/>
          <w:lang w:eastAsia="cs-CZ"/>
        </w:rPr>
      </w:pPr>
    </w:p>
    <w:p w14:paraId="1AA56F81" w14:textId="4E8F666B" w:rsidR="00A30B94" w:rsidRP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4.4.2. Změna sjednané ceny je možná pouze písemným dodatkem k tét</w:t>
      </w:r>
      <w:r w:rsidR="00993C56">
        <w:rPr>
          <w:rFonts w:ascii="Arial" w:eastAsia="Times New Roman" w:hAnsi="Arial" w:cs="Arial"/>
          <w:lang w:eastAsia="cs-CZ"/>
        </w:rPr>
        <w:t>o smlouvě, a to jen na základě o</w:t>
      </w:r>
      <w:r w:rsidRPr="00A30B94">
        <w:rPr>
          <w:rFonts w:ascii="Arial" w:eastAsia="Times New Roman" w:hAnsi="Arial" w:cs="Arial"/>
          <w:lang w:eastAsia="cs-CZ"/>
        </w:rPr>
        <w:t>bjednatelem odsouhlaseného Změnového listu.</w:t>
      </w:r>
    </w:p>
    <w:p w14:paraId="57B36DEC" w14:textId="77777777" w:rsidR="00A30B94" w:rsidRPr="00A30B94" w:rsidRDefault="00A30B94" w:rsidP="00A30B94">
      <w:pPr>
        <w:spacing w:after="0" w:line="240" w:lineRule="auto"/>
        <w:jc w:val="both"/>
        <w:rPr>
          <w:rFonts w:ascii="Arial" w:eastAsia="Times New Roman" w:hAnsi="Arial" w:cs="Arial"/>
          <w:lang w:eastAsia="cs-CZ"/>
        </w:rPr>
      </w:pPr>
    </w:p>
    <w:p w14:paraId="198CCA35" w14:textId="27B85146" w:rsid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4.4.3. Zhotovitel je povinen stanovit cenu Víceprací nejvýše podle hodnot jednotkových cen uvedených v Položkových rozpočtech. Pokud Vícepráce v Položkových rozpočtech obsaženy nebudou, pak bude jejich cena stanovena podle cenové soustavy použité pro příslušný soupis prací, definované pro to období, ve kterém byly Vícepráce zjištěny, nebo maximálně do výše cen v místě a čase obvyklých, pokud nebudou Vícepráce v cenové soustavě uvedeny. Způsob a forma zpracování podkladů pro sjednání změny ceny budou obdobné jako v případě zpracování nabídky na původní závazek.</w:t>
      </w:r>
    </w:p>
    <w:p w14:paraId="6512A40C" w14:textId="77777777" w:rsidR="00E9647E" w:rsidRDefault="00E9647E" w:rsidP="00A30B94">
      <w:pPr>
        <w:spacing w:after="0" w:line="240" w:lineRule="auto"/>
        <w:jc w:val="both"/>
        <w:rPr>
          <w:rFonts w:ascii="Arial" w:eastAsia="Times New Roman" w:hAnsi="Arial" w:cs="Arial"/>
          <w:lang w:eastAsia="cs-CZ"/>
        </w:rPr>
      </w:pPr>
    </w:p>
    <w:p w14:paraId="212F2F29" w14:textId="26EBA7E1" w:rsidR="00E9647E" w:rsidRDefault="00E9647E" w:rsidP="00A30B94">
      <w:pPr>
        <w:spacing w:after="0" w:line="240" w:lineRule="auto"/>
        <w:jc w:val="both"/>
        <w:rPr>
          <w:rFonts w:ascii="Arial" w:eastAsia="Times New Roman" w:hAnsi="Arial" w:cs="Arial"/>
          <w:lang w:eastAsia="cs-CZ"/>
        </w:rPr>
      </w:pPr>
      <w:r>
        <w:rPr>
          <w:rFonts w:ascii="Arial" w:eastAsia="Times New Roman" w:hAnsi="Arial" w:cs="Arial"/>
          <w:lang w:eastAsia="cs-CZ"/>
        </w:rPr>
        <w:t>4.4.4. Obdobně bude postupováno při ohodnocování Méněprací.</w:t>
      </w:r>
    </w:p>
    <w:p w14:paraId="67367564" w14:textId="77777777" w:rsidR="00524E97" w:rsidRPr="00A30B94" w:rsidRDefault="00524E97" w:rsidP="00A30B94">
      <w:pPr>
        <w:spacing w:after="0" w:line="240" w:lineRule="auto"/>
        <w:jc w:val="both"/>
        <w:rPr>
          <w:rFonts w:ascii="Courier New" w:eastAsia="Calibri" w:hAnsi="Courier New" w:cs="Courier New"/>
        </w:rPr>
      </w:pPr>
    </w:p>
    <w:p w14:paraId="3AACAE96" w14:textId="77777777" w:rsidR="00A30B94" w:rsidRPr="00A30B94" w:rsidRDefault="00A30B94" w:rsidP="00A30B94">
      <w:pPr>
        <w:keepNext/>
        <w:overflowPunct w:val="0"/>
        <w:autoSpaceDE w:val="0"/>
        <w:autoSpaceDN w:val="0"/>
        <w:adjustRightInd w:val="0"/>
        <w:spacing w:after="6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lastRenderedPageBreak/>
        <w:t>Článek 5 – Financování</w:t>
      </w:r>
    </w:p>
    <w:p w14:paraId="0DB2853D"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4AE395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5.1. Objednatel neposkytuje zhotoviteli zálohu.</w:t>
      </w:r>
    </w:p>
    <w:p w14:paraId="7ADACA0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ACAE045" w14:textId="1B915647" w:rsidR="001E50C1" w:rsidRDefault="00A30B94" w:rsidP="001E50C1">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5.2. </w:t>
      </w:r>
      <w:r w:rsidR="00342443">
        <w:rPr>
          <w:rFonts w:ascii="Arial" w:eastAsia="Times New Roman" w:hAnsi="Arial" w:cs="Arial"/>
          <w:lang w:eastAsia="cs-CZ"/>
        </w:rPr>
        <w:t xml:space="preserve">Výše fakturované částky musí odpovídat smluvené ceně díla se zohledněním cen případných Víceprací nebo Méněprací. </w:t>
      </w:r>
      <w:r w:rsidR="00450E88" w:rsidRPr="00450E88">
        <w:rPr>
          <w:rFonts w:ascii="Arial" w:hAnsi="Arial" w:cs="Arial"/>
        </w:rPr>
        <w:t xml:space="preserve">Provedené práce budou fakturovány po dokončení díla. Faktura, která musí obsahovat veškeré zákonné náležitosti, bude vystavena do 15 dnů od převzetí díla objednatelem. Výše fakturované částky bude odpovídat skutečně provedeným, objednatelem objednaným pracím, které budou odsouhlaseny zástupcem objednatele pro věci technické na zjišťovacím protokolu – soupisu skutečně provedených prací, který vystaví zhotovitel a předá objednateli v tištěné i elektronické podobě. Pokud bude faktura zhotovitele obsahovat i práce, které nebyly objednatelem odsouhlaseny, je objednatel oprávněn fakturu vrátit k přepracování s uvedením zjištěných nedostatků. </w:t>
      </w:r>
      <w:r w:rsidR="00342443">
        <w:rPr>
          <w:rFonts w:ascii="Arial" w:hAnsi="Arial" w:cs="Arial"/>
        </w:rPr>
        <w:t>Objednatel je oprávněn fakturu</w:t>
      </w:r>
      <w:r w:rsidR="001E50C1">
        <w:rPr>
          <w:rFonts w:ascii="Arial" w:hAnsi="Arial" w:cs="Arial"/>
        </w:rPr>
        <w:t xml:space="preserve"> bez</w:t>
      </w:r>
      <w:r w:rsidR="00342443">
        <w:rPr>
          <w:rFonts w:ascii="Arial" w:hAnsi="Arial" w:cs="Arial"/>
        </w:rPr>
        <w:t xml:space="preserve"> </w:t>
      </w:r>
      <w:r w:rsidR="001E50C1" w:rsidRPr="000E75C9">
        <w:rPr>
          <w:rFonts w:ascii="Arial" w:eastAsia="Times New Roman" w:hAnsi="Arial" w:cs="Arial"/>
          <w:lang w:eastAsia="cs-CZ"/>
        </w:rPr>
        <w:t xml:space="preserve">zbytečného odkladu </w:t>
      </w:r>
      <w:r w:rsidR="00342443">
        <w:rPr>
          <w:rFonts w:ascii="Arial" w:hAnsi="Arial" w:cs="Arial"/>
        </w:rPr>
        <w:t xml:space="preserve">vrátit </w:t>
      </w:r>
      <w:r w:rsidR="001E50C1" w:rsidRPr="000E75C9">
        <w:rPr>
          <w:rFonts w:ascii="Arial" w:eastAsia="Times New Roman" w:hAnsi="Arial" w:cs="Arial"/>
          <w:lang w:eastAsia="cs-CZ"/>
        </w:rPr>
        <w:t xml:space="preserve">s uvedením zjištěných nedostatků </w:t>
      </w:r>
      <w:r w:rsidR="00342443">
        <w:rPr>
          <w:rFonts w:ascii="Arial" w:hAnsi="Arial" w:cs="Arial"/>
        </w:rPr>
        <w:t>i v případě, že nebude vystavena dle smlouvy</w:t>
      </w:r>
      <w:r w:rsidR="001E50C1">
        <w:rPr>
          <w:rFonts w:ascii="Arial" w:hAnsi="Arial" w:cs="Arial"/>
        </w:rPr>
        <w:t xml:space="preserve"> </w:t>
      </w:r>
      <w:r w:rsidR="00342443">
        <w:rPr>
          <w:rFonts w:ascii="Arial" w:hAnsi="Arial" w:cs="Arial"/>
        </w:rPr>
        <w:t>a</w:t>
      </w:r>
      <w:r w:rsidR="001E50C1">
        <w:rPr>
          <w:rFonts w:ascii="Arial" w:hAnsi="Arial" w:cs="Arial"/>
        </w:rPr>
        <w:t xml:space="preserve"> nebude obsahovat zákonné požadavky.  </w:t>
      </w:r>
      <w:r w:rsidR="001E50C1" w:rsidRPr="000E75C9">
        <w:rPr>
          <w:rFonts w:ascii="Arial" w:eastAsia="Times New Roman" w:hAnsi="Arial" w:cs="Arial"/>
          <w:lang w:eastAsia="cs-CZ"/>
        </w:rPr>
        <w:t>V</w:t>
      </w:r>
      <w:r w:rsidR="001E50C1">
        <w:rPr>
          <w:rFonts w:ascii="Arial" w:eastAsia="Times New Roman" w:hAnsi="Arial" w:cs="Arial"/>
          <w:lang w:eastAsia="cs-CZ"/>
        </w:rPr>
        <w:t> </w:t>
      </w:r>
      <w:r w:rsidR="001E50C1" w:rsidRPr="000E75C9">
        <w:rPr>
          <w:rFonts w:ascii="Arial" w:eastAsia="Times New Roman" w:hAnsi="Arial" w:cs="Arial"/>
          <w:lang w:eastAsia="cs-CZ"/>
        </w:rPr>
        <w:t>takov</w:t>
      </w:r>
      <w:r w:rsidR="001E50C1">
        <w:rPr>
          <w:rFonts w:ascii="Arial" w:eastAsia="Times New Roman" w:hAnsi="Arial" w:cs="Arial"/>
          <w:lang w:eastAsia="cs-CZ"/>
        </w:rPr>
        <w:t>ých</w:t>
      </w:r>
      <w:r w:rsidR="001E50C1" w:rsidRPr="000E75C9">
        <w:rPr>
          <w:rFonts w:ascii="Arial" w:eastAsia="Times New Roman" w:hAnsi="Arial" w:cs="Arial"/>
          <w:lang w:eastAsia="cs-CZ"/>
        </w:rPr>
        <w:t xml:space="preserve"> případ</w:t>
      </w:r>
      <w:r w:rsidR="001E50C1">
        <w:rPr>
          <w:rFonts w:ascii="Arial" w:eastAsia="Times New Roman" w:hAnsi="Arial" w:cs="Arial"/>
          <w:lang w:eastAsia="cs-CZ"/>
        </w:rPr>
        <w:t>ech</w:t>
      </w:r>
      <w:r w:rsidR="001E50C1" w:rsidRPr="000E75C9">
        <w:rPr>
          <w:rFonts w:ascii="Arial" w:eastAsia="Times New Roman" w:hAnsi="Arial" w:cs="Arial"/>
          <w:lang w:eastAsia="cs-CZ"/>
        </w:rPr>
        <w:t xml:space="preserve"> se přeruší lhůta splatnosti a nová lhůta splatnosti začne běžet doručením opravené faktury objednateli.</w:t>
      </w:r>
      <w:r w:rsidR="001E50C1">
        <w:rPr>
          <w:rFonts w:ascii="Arial" w:eastAsia="Times New Roman" w:hAnsi="Arial" w:cs="Arial"/>
          <w:lang w:eastAsia="cs-CZ"/>
        </w:rPr>
        <w:t xml:space="preserve"> </w:t>
      </w:r>
    </w:p>
    <w:p w14:paraId="640A8391" w14:textId="77777777" w:rsidR="001E50C1" w:rsidRDefault="001E50C1" w:rsidP="001E50C1">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AB5A59E" w14:textId="136B6415" w:rsidR="001E50C1" w:rsidRPr="00A30B94" w:rsidRDefault="001E50C1"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Toto ujednání platí pro veškeré faktury vystavované na základě této smlouvy.</w:t>
      </w:r>
    </w:p>
    <w:p w14:paraId="08D8AC10" w14:textId="24DED4C2"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5.3. Práce a dodávky, u kterých nedošlo k dohodě o jejich provedení nebo u kterých nedošlo k dohodě o provedeném množství, projednají zhotovitel s objednatelem v samostatném řízení, ze kterého pořídí zápis s uvedením důvodů obou stran. </w:t>
      </w:r>
      <w:r w:rsidR="006D4D73">
        <w:rPr>
          <w:rFonts w:ascii="Arial" w:eastAsia="Times New Roman" w:hAnsi="Arial" w:cs="Arial"/>
          <w:lang w:eastAsia="cs-CZ"/>
        </w:rPr>
        <w:t>Do doby dosažení shody, nemůže takové práce zhotovitel účtovat.</w:t>
      </w:r>
    </w:p>
    <w:p w14:paraId="1F7B119C"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76E3FCE" w14:textId="274EA8D8" w:rsidR="002B3985" w:rsidRPr="002B3985" w:rsidRDefault="00450E88" w:rsidP="002B3985">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5.4</w:t>
      </w:r>
      <w:r w:rsidR="00A30B94" w:rsidRPr="002B3985">
        <w:rPr>
          <w:rFonts w:ascii="Arial" w:eastAsia="Times New Roman" w:hAnsi="Arial" w:cs="Arial"/>
          <w:lang w:eastAsia="cs-CZ"/>
        </w:rPr>
        <w:t xml:space="preserve">. </w:t>
      </w:r>
      <w:r w:rsidR="002B3985" w:rsidRPr="002B3985">
        <w:rPr>
          <w:rFonts w:ascii="Arial" w:hAnsi="Arial" w:cs="Arial"/>
          <w:lang w:eastAsia="cs-CZ"/>
        </w:rPr>
        <w:t xml:space="preserve"> Lhůta splatnosti faktur</w:t>
      </w:r>
      <w:r w:rsidR="001E50C1">
        <w:rPr>
          <w:rFonts w:ascii="Arial" w:hAnsi="Arial" w:cs="Arial"/>
          <w:lang w:eastAsia="cs-CZ"/>
        </w:rPr>
        <w:t>y</w:t>
      </w:r>
      <w:r w:rsidR="002B3985" w:rsidRPr="002B3985">
        <w:rPr>
          <w:rFonts w:ascii="Arial" w:hAnsi="Arial" w:cs="Arial"/>
          <w:lang w:eastAsia="cs-CZ"/>
        </w:rPr>
        <w:t xml:space="preserve"> se vzájemnou dohodou sjednává na 30 dnů po jejich řádném doručení objednateli, a to pouze těmito způsoby:</w:t>
      </w:r>
    </w:p>
    <w:p w14:paraId="4B92833F" w14:textId="2998494F" w:rsidR="002B3985" w:rsidRPr="002B3985" w:rsidRDefault="00450E88" w:rsidP="002B3985">
      <w:pPr>
        <w:pStyle w:val="Bezmezer"/>
        <w:jc w:val="both"/>
        <w:rPr>
          <w:rFonts w:ascii="Arial" w:hAnsi="Arial" w:cs="Arial"/>
          <w:lang w:eastAsia="cs-CZ"/>
        </w:rPr>
      </w:pPr>
      <w:r>
        <w:rPr>
          <w:rFonts w:ascii="Arial" w:hAnsi="Arial" w:cs="Arial"/>
          <w:lang w:eastAsia="cs-CZ"/>
        </w:rPr>
        <w:t>5.4</w:t>
      </w:r>
      <w:r w:rsidR="002B3985" w:rsidRPr="002B3985">
        <w:rPr>
          <w:rFonts w:ascii="Arial" w:hAnsi="Arial" w:cs="Arial"/>
          <w:lang w:eastAsia="cs-CZ"/>
        </w:rPr>
        <w:t>.1. prostřednictvím provozovatele poštovních služeb na adresu určenou pro doručování</w:t>
      </w:r>
    </w:p>
    <w:p w14:paraId="4EC1F7AE" w14:textId="19EB39B2" w:rsidR="002B3985" w:rsidRPr="002B3985" w:rsidRDefault="00450E88" w:rsidP="002B3985">
      <w:pPr>
        <w:pStyle w:val="Bezmezer"/>
        <w:jc w:val="both"/>
        <w:rPr>
          <w:rFonts w:ascii="Arial" w:hAnsi="Arial" w:cs="Arial"/>
          <w:lang w:eastAsia="cs-CZ"/>
        </w:rPr>
      </w:pPr>
      <w:r>
        <w:rPr>
          <w:rFonts w:ascii="Arial" w:hAnsi="Arial" w:cs="Arial"/>
          <w:lang w:eastAsia="cs-CZ"/>
        </w:rPr>
        <w:t>5.4</w:t>
      </w:r>
      <w:r w:rsidR="002B3985" w:rsidRPr="002B3985">
        <w:rPr>
          <w:rFonts w:ascii="Arial" w:hAnsi="Arial" w:cs="Arial"/>
          <w:lang w:eastAsia="cs-CZ"/>
        </w:rPr>
        <w:t xml:space="preserve">.2. osobním podáním na podatelnu </w:t>
      </w:r>
      <w:r w:rsidR="001E50C1">
        <w:rPr>
          <w:rFonts w:ascii="Arial" w:hAnsi="Arial" w:cs="Arial"/>
          <w:lang w:eastAsia="cs-CZ"/>
        </w:rPr>
        <w:t>N</w:t>
      </w:r>
      <w:r w:rsidR="00ED4C09">
        <w:rPr>
          <w:rFonts w:ascii="Arial" w:hAnsi="Arial" w:cs="Arial"/>
          <w:lang w:eastAsia="cs-CZ"/>
        </w:rPr>
        <w:t>emocnice Havlíčkův Brod</w:t>
      </w:r>
    </w:p>
    <w:p w14:paraId="12124BE1" w14:textId="64F8C840" w:rsidR="002B3985" w:rsidRPr="002B3985" w:rsidRDefault="00450E88" w:rsidP="002B3985">
      <w:pPr>
        <w:pStyle w:val="Bezmezer"/>
        <w:jc w:val="both"/>
        <w:rPr>
          <w:rFonts w:ascii="Arial" w:hAnsi="Arial" w:cs="Arial"/>
          <w:lang w:eastAsia="cs-CZ"/>
        </w:rPr>
      </w:pPr>
      <w:r>
        <w:rPr>
          <w:rFonts w:ascii="Arial" w:hAnsi="Arial" w:cs="Arial"/>
          <w:lang w:eastAsia="cs-CZ"/>
        </w:rPr>
        <w:t>5.4</w:t>
      </w:r>
      <w:r w:rsidR="002B3985" w:rsidRPr="002B3985">
        <w:rPr>
          <w:rFonts w:ascii="Arial" w:hAnsi="Arial" w:cs="Arial"/>
          <w:lang w:eastAsia="cs-CZ"/>
        </w:rPr>
        <w:t xml:space="preserve">.3. prostřednictvím veřejné datové sítě do datové schránky či na elektronickou adresu: </w:t>
      </w:r>
      <w:hyperlink r:id="rId8" w:history="1">
        <w:r w:rsidRPr="00F73978">
          <w:rPr>
            <w:rStyle w:val="Hypertextovodkaz"/>
            <w:rFonts w:ascii="Arial" w:eastAsiaTheme="minorHAnsi" w:hAnsi="Arial" w:cs="Arial"/>
          </w:rPr>
          <w:t>financniuctarna@onhb.cz</w:t>
        </w:r>
      </w:hyperlink>
      <w:r w:rsidR="000E75C9">
        <w:rPr>
          <w:rFonts w:ascii="Arial" w:eastAsiaTheme="minorHAnsi" w:hAnsi="Arial" w:cs="Arial"/>
        </w:rPr>
        <w:t>,</w:t>
      </w:r>
      <w:r>
        <w:rPr>
          <w:rFonts w:ascii="Arial" w:hAnsi="Arial" w:cs="Arial"/>
          <w:lang w:eastAsia="cs-CZ"/>
        </w:rPr>
        <w:t xml:space="preserve"> </w:t>
      </w:r>
      <w:r w:rsidR="002B3985" w:rsidRPr="002B3985">
        <w:rPr>
          <w:rFonts w:ascii="Arial" w:hAnsi="Arial" w:cs="Arial"/>
          <w:lang w:eastAsia="cs-CZ"/>
        </w:rPr>
        <w:t xml:space="preserve">přičemž dnem doručení se rozumí den zapsání faktury do poštovní evidence objednatele. </w:t>
      </w:r>
    </w:p>
    <w:p w14:paraId="62F5BFA5" w14:textId="77777777" w:rsidR="002B3985" w:rsidRDefault="002B3985" w:rsidP="002B3985">
      <w:pPr>
        <w:pStyle w:val="Bezmezer"/>
        <w:jc w:val="both"/>
        <w:rPr>
          <w:rFonts w:ascii="Arial" w:hAnsi="Arial" w:cs="Arial"/>
          <w:lang w:eastAsia="cs-CZ"/>
        </w:rPr>
      </w:pPr>
    </w:p>
    <w:p w14:paraId="08C603AC" w14:textId="53EC4AB1" w:rsidR="002B3985" w:rsidRPr="00A76043" w:rsidRDefault="002B3985" w:rsidP="002B3985">
      <w:pPr>
        <w:pStyle w:val="Bezmezer"/>
        <w:jc w:val="both"/>
        <w:rPr>
          <w:rFonts w:ascii="Arial" w:hAnsi="Arial" w:cs="Arial"/>
          <w:lang w:eastAsia="cs-CZ"/>
        </w:rPr>
      </w:pPr>
      <w:r w:rsidRPr="00A76043">
        <w:rPr>
          <w:rFonts w:ascii="Arial" w:hAnsi="Arial" w:cs="Arial"/>
          <w:lang w:eastAsia="cs-CZ"/>
        </w:rPr>
        <w:t>Úhrada za plnění z této smlouvy bude realizována bezhotovostním převodem na účet zhotovitele (uvedený v čl. 1</w:t>
      </w:r>
      <w:r w:rsidR="000E75C9">
        <w:rPr>
          <w:rFonts w:ascii="Arial" w:hAnsi="Arial" w:cs="Arial"/>
          <w:lang w:eastAsia="cs-CZ"/>
        </w:rPr>
        <w:t xml:space="preserve"> smlouvy</w:t>
      </w:r>
      <w:r w:rsidRPr="00A76043">
        <w:rPr>
          <w:rFonts w:ascii="Arial" w:hAnsi="Arial" w:cs="Arial"/>
          <w:lang w:eastAsia="cs-CZ"/>
        </w:rPr>
        <w:t xml:space="preserve">), který je správcem daně (finančním úřadem) zveřejněn způsobem umožňujícím dálkový přístup ve smyslu ustanovení § 98 zákona  </w:t>
      </w:r>
      <w:r w:rsidR="000E75C9" w:rsidRPr="000E75C9">
        <w:rPr>
          <w:rFonts w:ascii="Arial" w:hAnsi="Arial" w:cs="Arial"/>
          <w:lang w:eastAsia="cs-CZ"/>
        </w:rPr>
        <w:t>č. 235 /2004 Sb., o dani z přidané hodnoty, ve znění pozdějších předpisů (dále jen „</w:t>
      </w:r>
      <w:r w:rsidR="000E75C9" w:rsidRPr="000E75C9">
        <w:rPr>
          <w:rFonts w:ascii="Arial" w:hAnsi="Arial" w:cs="Arial"/>
          <w:b/>
          <w:lang w:eastAsia="cs-CZ"/>
        </w:rPr>
        <w:t>zákon o DPH</w:t>
      </w:r>
      <w:r w:rsidR="000E75C9" w:rsidRPr="000E75C9">
        <w:rPr>
          <w:rFonts w:ascii="Arial" w:hAnsi="Arial" w:cs="Arial"/>
          <w:lang w:eastAsia="cs-CZ"/>
        </w:rPr>
        <w:t>“)</w:t>
      </w:r>
      <w:r w:rsidRPr="00A76043">
        <w:rPr>
          <w:rFonts w:ascii="Arial" w:hAnsi="Arial" w:cs="Arial"/>
          <w:lang w:eastAsia="cs-CZ"/>
        </w:rPr>
        <w:t>.</w:t>
      </w:r>
    </w:p>
    <w:p w14:paraId="41253572" w14:textId="77777777"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CB2A598" w14:textId="4C42F744" w:rsidR="000E75C9" w:rsidRPr="000E75C9" w:rsidRDefault="00450E88"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5.5</w:t>
      </w:r>
      <w:r w:rsidR="000E75C9">
        <w:rPr>
          <w:rFonts w:ascii="Arial" w:eastAsia="Times New Roman" w:hAnsi="Arial" w:cs="Arial"/>
          <w:lang w:eastAsia="cs-CZ"/>
        </w:rPr>
        <w:t xml:space="preserve">. </w:t>
      </w:r>
      <w:r w:rsidR="000E75C9" w:rsidRPr="000E75C9">
        <w:rPr>
          <w:rFonts w:ascii="Arial" w:eastAsia="Times New Roman" w:hAnsi="Arial" w:cs="Arial"/>
          <w:lang w:eastAsia="cs-CZ"/>
        </w:rPr>
        <w:t xml:space="preserve">Zhotovitel čestně prohlašuje, že u něj nenastal ani jeden z případů uvedených v ust. § 109 zákona o DPH, že není nespolehlivým plátcem DPH a minimálně po dobu účinnosti této smlouvy se zavazuje </w:t>
      </w:r>
    </w:p>
    <w:p w14:paraId="7C878C82"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a)</w:t>
      </w:r>
      <w:r w:rsidRPr="000E75C9">
        <w:rPr>
          <w:rFonts w:ascii="Arial" w:eastAsia="Times New Roman" w:hAnsi="Arial" w:cs="Arial"/>
          <w:lang w:eastAsia="cs-CZ"/>
        </w:rPr>
        <w:tab/>
        <w:t>nejednat tak, že daň z přidané hodnoty uvedenou na daňovém dokladu, který vystaví v souvislosti s touto smlouvou a na jejím základě (dále též jen „</w:t>
      </w:r>
      <w:r w:rsidRPr="001E50C1">
        <w:rPr>
          <w:rFonts w:ascii="Arial" w:eastAsia="Times New Roman" w:hAnsi="Arial" w:cs="Arial"/>
          <w:b/>
          <w:lang w:eastAsia="cs-CZ"/>
        </w:rPr>
        <w:t>daň</w:t>
      </w:r>
      <w:r w:rsidRPr="000E75C9">
        <w:rPr>
          <w:rFonts w:ascii="Arial" w:eastAsia="Times New Roman" w:hAnsi="Arial" w:cs="Arial"/>
          <w:lang w:eastAsia="cs-CZ"/>
        </w:rPr>
        <w:t>“), úmyslně nezaplatí,</w:t>
      </w:r>
    </w:p>
    <w:p w14:paraId="772664B0"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b)</w:t>
      </w:r>
      <w:r w:rsidRPr="000E75C9">
        <w:rPr>
          <w:rFonts w:ascii="Arial" w:eastAsia="Times New Roman" w:hAnsi="Arial" w:cs="Arial"/>
          <w:lang w:eastAsia="cs-CZ"/>
        </w:rPr>
        <w:tab/>
        <w:t xml:space="preserve">nedostat se kdykoliv v budoucnu úmyslně do postavení, kdy by nemohl daň zaplatit, </w:t>
      </w:r>
    </w:p>
    <w:p w14:paraId="16F1B1BF"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c)</w:t>
      </w:r>
      <w:r w:rsidRPr="000E75C9">
        <w:rPr>
          <w:rFonts w:ascii="Arial" w:eastAsia="Times New Roman" w:hAnsi="Arial" w:cs="Arial"/>
          <w:lang w:eastAsia="cs-CZ"/>
        </w:rPr>
        <w:tab/>
        <w:t>nevyvinout takové jednání, jímž by došlo ke zkrácení daně nebo vylákání daňové výhody.</w:t>
      </w:r>
    </w:p>
    <w:p w14:paraId="08026289" w14:textId="2AFA3F98"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6FCA71D6" w14:textId="31EABB58" w:rsidR="008A10DB" w:rsidRPr="008A10DB" w:rsidRDefault="008A10DB" w:rsidP="008A10DB">
      <w:pPr>
        <w:rPr>
          <w:rFonts w:ascii="Arial" w:eastAsia="Times New Roman" w:hAnsi="Arial" w:cs="Arial"/>
          <w:lang w:eastAsia="cs-CZ"/>
        </w:rPr>
      </w:pPr>
      <w:r w:rsidRPr="008A10DB">
        <w:rPr>
          <w:rFonts w:ascii="Arial" w:eastAsia="Times New Roman" w:hAnsi="Arial" w:cs="Arial"/>
          <w:lang w:eastAsia="cs-CZ"/>
        </w:rPr>
        <w:t>Zhotovitel se dále zavazuje, že pokud by u něj přesto některá z výše uvedených situací nastala, oznámí tuto skutečnost neprodleně objednateli. Zhotovitel je plně srozuměn a souhlasí s tím, že bude povinen objednateli nahradit částku vynaloženou</w:t>
      </w:r>
      <w:r>
        <w:rPr>
          <w:rFonts w:ascii="Arial" w:eastAsia="Times New Roman" w:hAnsi="Arial" w:cs="Arial"/>
          <w:lang w:eastAsia="cs-CZ"/>
        </w:rPr>
        <w:t xml:space="preserve"> za něj </w:t>
      </w:r>
      <w:r w:rsidR="00931B6E">
        <w:rPr>
          <w:rFonts w:ascii="Arial" w:eastAsia="Times New Roman" w:hAnsi="Arial" w:cs="Arial"/>
          <w:lang w:eastAsia="cs-CZ"/>
        </w:rPr>
        <w:t>jím</w:t>
      </w:r>
      <w:r w:rsidR="00931B6E" w:rsidRPr="008A10DB">
        <w:rPr>
          <w:rFonts w:ascii="Arial" w:eastAsia="Times New Roman" w:hAnsi="Arial" w:cs="Arial"/>
          <w:lang w:eastAsia="cs-CZ"/>
        </w:rPr>
        <w:t xml:space="preserve"> </w:t>
      </w:r>
      <w:r w:rsidRPr="008A10DB">
        <w:rPr>
          <w:rFonts w:ascii="Arial" w:eastAsia="Times New Roman" w:hAnsi="Arial" w:cs="Arial"/>
          <w:lang w:eastAsia="cs-CZ"/>
        </w:rPr>
        <w:t xml:space="preserve">jako ručitelem ve smyslu ustanovení § 109 odst. 1 zákona o DPH v důsledku aplikace institutu </w:t>
      </w:r>
      <w:r w:rsidRPr="008A10DB">
        <w:rPr>
          <w:rFonts w:ascii="Arial" w:eastAsia="Times New Roman" w:hAnsi="Arial" w:cs="Arial"/>
          <w:lang w:eastAsia="cs-CZ"/>
        </w:rPr>
        <w:lastRenderedPageBreak/>
        <w:t xml:space="preserve">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  </w:t>
      </w:r>
    </w:p>
    <w:p w14:paraId="796BD1F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Pokud se po dobu účinnosti této smlouvy zhotovitel stane nespolehlivým plátcem ve </w:t>
      </w:r>
      <w:r w:rsidR="00CA7186">
        <w:rPr>
          <w:rFonts w:ascii="Arial" w:eastAsia="Times New Roman" w:hAnsi="Arial" w:cs="Arial"/>
          <w:lang w:eastAsia="cs-CZ"/>
        </w:rPr>
        <w:t>smyslu ustanovení § 106</w:t>
      </w:r>
      <w:r w:rsidRPr="00A30B94">
        <w:rPr>
          <w:rFonts w:ascii="Arial" w:eastAsia="Times New Roman" w:hAnsi="Arial" w:cs="Arial"/>
          <w:lang w:eastAsia="cs-CZ"/>
        </w:rP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3863D83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96B636A" w14:textId="25ECF655" w:rsid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5.6. Kromě povinných náležitostí je zhotovitel povinen přiložit k jednotlivým daňovým dokladům -  fakturám odsouhlasený rozpis provedených prací. Každý daňový doklad bude rovněž obsahovat název </w:t>
      </w:r>
      <w:r w:rsidRPr="00C738F2">
        <w:rPr>
          <w:rFonts w:ascii="Arial" w:eastAsia="Times New Roman" w:hAnsi="Arial" w:cs="Arial"/>
          <w:lang w:eastAsia="cs-CZ"/>
        </w:rPr>
        <w:t xml:space="preserve">akce </w:t>
      </w:r>
      <w:r w:rsidR="00ED4C09" w:rsidRPr="00ED4C09">
        <w:rPr>
          <w:rFonts w:ascii="Arial" w:eastAsia="Times New Roman" w:hAnsi="Arial" w:cs="Arial"/>
          <w:b/>
          <w:lang w:eastAsia="cs-CZ"/>
        </w:rPr>
        <w:t xml:space="preserve">„Nemocnice Havlíčkův Brod – stavební úpravy </w:t>
      </w:r>
      <w:r w:rsidR="00C946FE">
        <w:rPr>
          <w:rFonts w:ascii="Arial" w:eastAsia="Times New Roman" w:hAnsi="Arial" w:cs="Arial"/>
          <w:b/>
          <w:lang w:eastAsia="cs-CZ"/>
        </w:rPr>
        <w:t>3.</w:t>
      </w:r>
      <w:r w:rsidR="00A8359C">
        <w:rPr>
          <w:rFonts w:ascii="Arial" w:eastAsia="Times New Roman" w:hAnsi="Arial" w:cs="Arial"/>
          <w:b/>
          <w:lang w:eastAsia="cs-CZ"/>
        </w:rPr>
        <w:t xml:space="preserve"> </w:t>
      </w:r>
      <w:r w:rsidR="00C946FE">
        <w:rPr>
          <w:rFonts w:ascii="Arial" w:eastAsia="Times New Roman" w:hAnsi="Arial" w:cs="Arial"/>
          <w:b/>
          <w:lang w:eastAsia="cs-CZ"/>
        </w:rPr>
        <w:t>NP oddělení neurologie</w:t>
      </w:r>
      <w:r w:rsidRPr="00ED4C09">
        <w:rPr>
          <w:rFonts w:ascii="Arial" w:eastAsia="Times New Roman" w:hAnsi="Arial" w:cs="Arial"/>
          <w:b/>
          <w:lang w:eastAsia="cs-CZ"/>
        </w:rPr>
        <w:t xml:space="preserve">“. </w:t>
      </w:r>
      <w:r w:rsidRPr="00A30B94">
        <w:rPr>
          <w:rFonts w:ascii="Arial" w:eastAsia="Times New Roman" w:hAnsi="Arial" w:cs="Arial"/>
          <w:lang w:eastAsia="cs-CZ"/>
        </w:rPr>
        <w:t>Faktura, která bude vystavena po předání a převzetí</w:t>
      </w:r>
      <w:r w:rsidR="00A8359C">
        <w:rPr>
          <w:rFonts w:ascii="Arial" w:eastAsia="Times New Roman" w:hAnsi="Arial" w:cs="Arial"/>
          <w:lang w:eastAsia="cs-CZ"/>
        </w:rPr>
        <w:t xml:space="preserve"> celého</w:t>
      </w:r>
      <w:r w:rsidRPr="00A30B94">
        <w:rPr>
          <w:rFonts w:ascii="Arial" w:eastAsia="Times New Roman" w:hAnsi="Arial" w:cs="Arial"/>
          <w:lang w:eastAsia="cs-CZ"/>
        </w:rPr>
        <w:t xml:space="preserve"> díla, tzv. konečná faktura, bude kromě výše uvedených náležitostí obsahovat soupis faktur představujících průběh fakturace</w:t>
      </w:r>
      <w:r w:rsidR="00A8359C">
        <w:rPr>
          <w:rFonts w:ascii="Arial" w:eastAsia="Times New Roman" w:hAnsi="Arial" w:cs="Arial"/>
          <w:lang w:eastAsia="cs-CZ"/>
        </w:rPr>
        <w:t xml:space="preserve"> ceny</w:t>
      </w:r>
      <w:r w:rsidRPr="00A30B94">
        <w:rPr>
          <w:rFonts w:ascii="Arial" w:eastAsia="Times New Roman" w:hAnsi="Arial" w:cs="Arial"/>
          <w:lang w:eastAsia="cs-CZ"/>
        </w:rPr>
        <w:t xml:space="preserve"> celého díla dle této smlouvy. Soupis bude obsahovat výčet vystavených faktur s uvedením jejich čísla, data vystavení, ceny bez DPH, údaje </w:t>
      </w:r>
      <w:r w:rsidRPr="00BA085E">
        <w:rPr>
          <w:rFonts w:ascii="Arial" w:eastAsia="Times New Roman" w:hAnsi="Arial" w:cs="Arial"/>
          <w:lang w:eastAsia="cs-CZ"/>
        </w:rPr>
        <w:t xml:space="preserve">o DPH, ceny vč. DPH a rekapitulaci dosud zaplacených vyfakturovaných částek včetně </w:t>
      </w:r>
      <w:r w:rsidR="00BA085E" w:rsidRPr="00BA085E">
        <w:rPr>
          <w:rFonts w:ascii="Arial" w:eastAsia="Times New Roman" w:hAnsi="Arial" w:cs="Arial"/>
          <w:lang w:eastAsia="cs-CZ"/>
        </w:rPr>
        <w:t>dosud neproplacené části celkové ceny díla.</w:t>
      </w:r>
      <w:r w:rsidR="00BA085E">
        <w:rPr>
          <w:rFonts w:ascii="Arial" w:eastAsia="Times New Roman" w:hAnsi="Arial" w:cs="Arial"/>
          <w:lang w:eastAsia="cs-CZ"/>
        </w:rPr>
        <w:t xml:space="preserve"> </w:t>
      </w:r>
    </w:p>
    <w:p w14:paraId="2C72BDC2" w14:textId="77777777" w:rsidR="00A8359C" w:rsidRPr="00A30B94" w:rsidRDefault="00A8359C"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p>
    <w:p w14:paraId="271B9DFE" w14:textId="701120C0"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5.7. V případě, že objednateli vznikne nárok na smluvní pokutu dle této smlouvy, je objednatel oprávněn vyúčtovat pokutu vždy po 30 dnech prodlení. Bude-li prodlení trvat kratší dobu, bude sankce účtována podle skutečné délky prodlení. Splatnost částek smluvních pokut je 30 dnů ode dne doručení vyúčtování </w:t>
      </w:r>
      <w:r w:rsidR="00931B6E">
        <w:rPr>
          <w:rFonts w:ascii="Arial" w:eastAsia="Times New Roman" w:hAnsi="Arial" w:cs="Arial"/>
          <w:lang w:eastAsia="cs-CZ"/>
        </w:rPr>
        <w:t>adresátovi</w:t>
      </w:r>
      <w:r w:rsidRPr="00A30B94">
        <w:rPr>
          <w:rFonts w:ascii="Arial" w:eastAsia="Times New Roman" w:hAnsi="Arial" w:cs="Arial"/>
          <w:lang w:eastAsia="cs-CZ"/>
        </w:rPr>
        <w:t xml:space="preserve">. </w:t>
      </w:r>
    </w:p>
    <w:p w14:paraId="6988D75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1B90130" w14:textId="5BAF216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5.8. Smluvní strany se dohodly, že pohledávky (i nesplatné) vyplývající z vyúčtovaných smluvních pokut mohou být vzájemně započteny vůči pohledávkám vyplýv</w:t>
      </w:r>
      <w:r w:rsidR="00987819">
        <w:rPr>
          <w:rFonts w:ascii="Arial" w:eastAsia="Times New Roman" w:hAnsi="Arial" w:cs="Arial"/>
          <w:lang w:eastAsia="cs-CZ"/>
        </w:rPr>
        <w:t xml:space="preserve">ajícím z částek vyfakturovaných zhotovitelem </w:t>
      </w:r>
      <w:r w:rsidRPr="00A30B94">
        <w:rPr>
          <w:rFonts w:ascii="Arial" w:eastAsia="Times New Roman" w:hAnsi="Arial" w:cs="Arial"/>
          <w:lang w:eastAsia="cs-CZ"/>
        </w:rPr>
        <w:t>jako cena za provedené práce, kterou je objednatel povinen uhradit.</w:t>
      </w:r>
    </w:p>
    <w:p w14:paraId="716F6234" w14:textId="77777777" w:rsid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                  </w:t>
      </w:r>
    </w:p>
    <w:p w14:paraId="5F2AA001" w14:textId="5C2263B4"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5.9</w:t>
      </w:r>
      <w:r w:rsidRPr="000E75C9">
        <w:rPr>
          <w:rFonts w:ascii="Arial" w:eastAsia="Times New Roman" w:hAnsi="Arial" w:cs="Arial"/>
          <w:lang w:eastAsia="cs-CZ"/>
        </w:rPr>
        <w:t>.</w:t>
      </w:r>
      <w:r w:rsidRPr="000E75C9">
        <w:rPr>
          <w:rFonts w:ascii="Arial" w:eastAsia="Times New Roman" w:hAnsi="Arial" w:cs="Arial"/>
          <w:lang w:eastAsia="cs-CZ"/>
        </w:rPr>
        <w:tab/>
        <w:t>Smluvní strany sjednaly, že vešker</w:t>
      </w:r>
      <w:r w:rsidR="00931B6E">
        <w:rPr>
          <w:rFonts w:ascii="Arial" w:eastAsia="Times New Roman" w:hAnsi="Arial" w:cs="Arial"/>
          <w:lang w:eastAsia="cs-CZ"/>
        </w:rPr>
        <w:t>á</w:t>
      </w:r>
      <w:r w:rsidRPr="000E75C9">
        <w:rPr>
          <w:rFonts w:ascii="Arial" w:eastAsia="Times New Roman" w:hAnsi="Arial" w:cs="Arial"/>
          <w:lang w:eastAsia="cs-CZ"/>
        </w:rPr>
        <w:t xml:space="preserve"> ujednání o DPH platí v této smlouvě pouze pro případ, že je zhotovitel plátcem DPH.</w:t>
      </w:r>
    </w:p>
    <w:p w14:paraId="7CED5862" w14:textId="77777777" w:rsidR="008A10DB" w:rsidRPr="00A30B94" w:rsidRDefault="008A10DB"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91767F0" w14:textId="77777777" w:rsidR="00A30B94" w:rsidRPr="00A30B94" w:rsidRDefault="00A30B94" w:rsidP="00A30B94">
      <w:pPr>
        <w:keepNext/>
        <w:overflowPunct w:val="0"/>
        <w:autoSpaceDE w:val="0"/>
        <w:autoSpaceDN w:val="0"/>
        <w:adjustRightInd w:val="0"/>
        <w:spacing w:before="60"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6 – Stavební deník, kontrolní dny</w:t>
      </w:r>
    </w:p>
    <w:p w14:paraId="71FB568C"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2343C6F" w14:textId="369367F1"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6.1. Zhotovitel je povinen vést stavební deník dle platných právních předpisů (§ 1</w:t>
      </w:r>
      <w:r w:rsidR="002C73A2">
        <w:rPr>
          <w:rFonts w:ascii="Arial" w:eastAsia="Times New Roman" w:hAnsi="Arial" w:cs="Arial"/>
          <w:lang w:eastAsia="cs-CZ"/>
        </w:rPr>
        <w:t>66</w:t>
      </w:r>
      <w:r w:rsidRPr="00A30B94">
        <w:rPr>
          <w:rFonts w:ascii="Arial" w:eastAsia="Times New Roman" w:hAnsi="Arial" w:cs="Arial"/>
          <w:lang w:eastAsia="cs-CZ"/>
        </w:rPr>
        <w:t xml:space="preserve"> zákona č. </w:t>
      </w:r>
      <w:r w:rsidR="00A60BEE">
        <w:rPr>
          <w:rFonts w:ascii="Arial" w:eastAsia="Times New Roman" w:hAnsi="Arial" w:cs="Arial"/>
          <w:lang w:eastAsia="cs-CZ"/>
        </w:rPr>
        <w:t>283/2021</w:t>
      </w:r>
      <w:r w:rsidRPr="00A30B94">
        <w:rPr>
          <w:rFonts w:ascii="Arial" w:eastAsia="Times New Roman" w:hAnsi="Arial" w:cs="Arial"/>
          <w:lang w:eastAsia="cs-CZ"/>
        </w:rPr>
        <w:t xml:space="preserve"> Sb.,</w:t>
      </w:r>
      <w:r w:rsidRPr="00A30B94">
        <w:rPr>
          <w:rFonts w:ascii="Arial" w:eastAsia="Times New Roman" w:hAnsi="Arial" w:cs="Arial"/>
          <w:color w:val="000000"/>
          <w:sz w:val="20"/>
          <w:szCs w:val="20"/>
          <w:shd w:val="clear" w:color="auto" w:fill="FFFFFF"/>
          <w:lang w:eastAsia="cs-CZ"/>
        </w:rPr>
        <w:t xml:space="preserve"> </w:t>
      </w:r>
      <w:r w:rsidRPr="00A30B94">
        <w:rPr>
          <w:rFonts w:ascii="Arial" w:eastAsia="Times New Roman" w:hAnsi="Arial" w:cs="Arial"/>
          <w:lang w:eastAsia="cs-CZ"/>
        </w:rPr>
        <w:t xml:space="preserve">stavební zákon, ve znění pozdějších předpisů, </w:t>
      </w:r>
      <w:r w:rsidR="00931B6E">
        <w:rPr>
          <w:rFonts w:ascii="Arial" w:eastAsia="Times New Roman" w:hAnsi="Arial" w:cs="Arial"/>
          <w:lang w:eastAsia="cs-CZ"/>
        </w:rPr>
        <w:t>dále jen „</w:t>
      </w:r>
      <w:r w:rsidR="00931B6E" w:rsidRPr="00931B6E">
        <w:rPr>
          <w:rFonts w:ascii="Arial" w:eastAsia="Times New Roman" w:hAnsi="Arial" w:cs="Arial"/>
          <w:b/>
          <w:lang w:eastAsia="cs-CZ"/>
        </w:rPr>
        <w:t>stavební zákon</w:t>
      </w:r>
      <w:r w:rsidR="00931B6E">
        <w:rPr>
          <w:rFonts w:ascii="Arial" w:eastAsia="Times New Roman" w:hAnsi="Arial" w:cs="Arial"/>
          <w:lang w:eastAsia="cs-CZ"/>
        </w:rPr>
        <w:t xml:space="preserve">“, </w:t>
      </w:r>
      <w:r w:rsidRPr="00A30B94">
        <w:rPr>
          <w:rFonts w:ascii="Arial" w:eastAsia="Times New Roman" w:hAnsi="Arial" w:cs="Arial"/>
          <w:lang w:eastAsia="cs-CZ"/>
        </w:rPr>
        <w:t>musí mít náležitosti uvedené ve stavebním zákoně a jeho prováděcích předpisech</w:t>
      </w:r>
      <w:r w:rsidR="002E3F57">
        <w:rPr>
          <w:rFonts w:ascii="Arial" w:eastAsia="Times New Roman" w:hAnsi="Arial" w:cs="Arial"/>
          <w:lang w:eastAsia="cs-CZ"/>
        </w:rPr>
        <w:t xml:space="preserve"> (zejm. </w:t>
      </w:r>
      <w:r w:rsidR="002E3F57" w:rsidRPr="00A30B94">
        <w:rPr>
          <w:rFonts w:ascii="Arial" w:eastAsia="Times New Roman" w:hAnsi="Arial" w:cs="Times New Roman"/>
          <w:szCs w:val="20"/>
          <w:lang w:eastAsia="cs-CZ"/>
        </w:rPr>
        <w:t xml:space="preserve">vyhl. č. </w:t>
      </w:r>
      <w:r w:rsidR="002E3F57">
        <w:rPr>
          <w:rFonts w:ascii="Arial" w:eastAsia="Times New Roman" w:hAnsi="Arial" w:cs="Times New Roman"/>
          <w:szCs w:val="20"/>
          <w:lang w:eastAsia="cs-CZ"/>
        </w:rPr>
        <w:t>131</w:t>
      </w:r>
      <w:r w:rsidR="002E3F57" w:rsidRPr="00A30B94">
        <w:rPr>
          <w:rFonts w:ascii="Arial" w:eastAsia="Times New Roman" w:hAnsi="Arial" w:cs="Times New Roman"/>
          <w:szCs w:val="20"/>
          <w:lang w:eastAsia="cs-CZ"/>
        </w:rPr>
        <w:t>/20</w:t>
      </w:r>
      <w:r w:rsidR="002E3F57">
        <w:rPr>
          <w:rFonts w:ascii="Arial" w:eastAsia="Times New Roman" w:hAnsi="Arial" w:cs="Times New Roman"/>
          <w:szCs w:val="20"/>
          <w:lang w:eastAsia="cs-CZ"/>
        </w:rPr>
        <w:t>24</w:t>
      </w:r>
      <w:r w:rsidR="002E3F57" w:rsidRPr="00A30B94">
        <w:rPr>
          <w:rFonts w:ascii="Arial" w:eastAsia="Times New Roman" w:hAnsi="Arial" w:cs="Times New Roman"/>
          <w:szCs w:val="20"/>
          <w:lang w:eastAsia="cs-CZ"/>
        </w:rPr>
        <w:t xml:space="preserve"> Sb., o dokumentaci staveb</w:t>
      </w:r>
      <w:r w:rsidR="002E3F57">
        <w:rPr>
          <w:rFonts w:ascii="Arial" w:eastAsia="Times New Roman" w:hAnsi="Arial" w:cs="Arial"/>
          <w:lang w:eastAsia="cs-CZ"/>
        </w:rPr>
        <w:t>)</w:t>
      </w:r>
      <w:r w:rsidRPr="00A30B94">
        <w:rPr>
          <w:rFonts w:ascii="Arial" w:eastAsia="Times New Roman" w:hAnsi="Arial" w:cs="Arial"/>
          <w:lang w:eastAsia="cs-CZ"/>
        </w:rPr>
        <w:t xml:space="preserve">. </w:t>
      </w:r>
    </w:p>
    <w:p w14:paraId="38FF46AA"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446C784"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6.2. Zápis ve stavebním deníku není změnou smlouvy, ale může sloužit jako podklad pro vypracování dodatků a změn smlouvy.</w:t>
      </w:r>
    </w:p>
    <w:p w14:paraId="1A60F20A"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432305E" w14:textId="12FFBB3B"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6.3. Pro účely kontroly průběhu provádění díla organizuje objednatel kontrolní dny v termínech nezbytných pro řádné provádění kontroly, </w:t>
      </w:r>
      <w:r w:rsidR="008A10DB">
        <w:rPr>
          <w:rFonts w:ascii="Arial" w:eastAsia="Times New Roman" w:hAnsi="Arial" w:cs="Arial"/>
          <w:lang w:eastAsia="cs-CZ"/>
        </w:rPr>
        <w:t xml:space="preserve">zpravidla </w:t>
      </w:r>
      <w:r w:rsidR="00F646ED">
        <w:rPr>
          <w:rFonts w:ascii="Arial" w:eastAsia="Times New Roman" w:hAnsi="Arial" w:cs="Arial"/>
          <w:lang w:eastAsia="cs-CZ"/>
        </w:rPr>
        <w:t>však 4x</w:t>
      </w:r>
      <w:r w:rsidR="003A1A69">
        <w:rPr>
          <w:rFonts w:ascii="Arial" w:eastAsia="Times New Roman" w:hAnsi="Arial" w:cs="Arial"/>
          <w:lang w:eastAsia="cs-CZ"/>
        </w:rPr>
        <w:t xml:space="preserve"> měsíčně. Pokud o</w:t>
      </w:r>
      <w:r w:rsidRPr="00A30B94">
        <w:rPr>
          <w:rFonts w:ascii="Arial" w:eastAsia="Times New Roman" w:hAnsi="Arial" w:cs="Arial"/>
          <w:lang w:eastAsia="cs-CZ"/>
        </w:rPr>
        <w:t>bjednat</w:t>
      </w:r>
      <w:r w:rsidR="003A1A69">
        <w:rPr>
          <w:rFonts w:ascii="Arial" w:eastAsia="Times New Roman" w:hAnsi="Arial" w:cs="Arial"/>
          <w:lang w:eastAsia="cs-CZ"/>
        </w:rPr>
        <w:t>el rozhodne o častějším konání k</w:t>
      </w:r>
      <w:r w:rsidRPr="00A30B94">
        <w:rPr>
          <w:rFonts w:ascii="Arial" w:eastAsia="Times New Roman" w:hAnsi="Arial" w:cs="Arial"/>
          <w:lang w:eastAsia="cs-CZ"/>
        </w:rPr>
        <w:t>ontroln</w:t>
      </w:r>
      <w:r w:rsidR="003A1A69">
        <w:rPr>
          <w:rFonts w:ascii="Arial" w:eastAsia="Times New Roman" w:hAnsi="Arial" w:cs="Arial"/>
          <w:lang w:eastAsia="cs-CZ"/>
        </w:rPr>
        <w:t>ích dnů, je z</w:t>
      </w:r>
      <w:r w:rsidRPr="00A30B94">
        <w:rPr>
          <w:rFonts w:ascii="Arial" w:eastAsia="Times New Roman" w:hAnsi="Arial" w:cs="Arial"/>
          <w:lang w:eastAsia="cs-CZ"/>
        </w:rPr>
        <w:t>hotovitel povinen na tuto četnost přistoupit. Objednatel je povinen oznámit konání kontrolního dne účastníkům písemně nejméně pět dnů před jeho konáním, pokud nebude dohodnuto jinak.</w:t>
      </w:r>
    </w:p>
    <w:p w14:paraId="64764B9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93F61C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6.4. Kontrolních dnů jsou povinni se zúčastnit zástupci objednatele a zhotovitele včetně poddodavatelů a dalších osob, které si vyžádá objednatel. Vedením kontrolních dnů je pověřen objednatel.</w:t>
      </w:r>
    </w:p>
    <w:p w14:paraId="7F96314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FEC8C64"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6.5. 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Z kontrolního dne je pořizován zápis o jednání v českém jazyce.</w:t>
      </w:r>
    </w:p>
    <w:p w14:paraId="70D2A2E1" w14:textId="05FC98B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br/>
        <w:t>Článe</w:t>
      </w:r>
      <w:r w:rsidR="00987819">
        <w:rPr>
          <w:rFonts w:ascii="Arial" w:eastAsia="Times New Roman" w:hAnsi="Arial" w:cs="Arial"/>
          <w:b/>
          <w:lang w:eastAsia="cs-CZ"/>
        </w:rPr>
        <w:t>k 7 – Předání a převzetí d</w:t>
      </w:r>
      <w:r w:rsidRPr="00A30B94">
        <w:rPr>
          <w:rFonts w:ascii="Arial" w:eastAsia="Times New Roman" w:hAnsi="Arial" w:cs="Arial"/>
          <w:b/>
          <w:lang w:eastAsia="cs-CZ"/>
        </w:rPr>
        <w:t>íla</w:t>
      </w:r>
    </w:p>
    <w:p w14:paraId="5BBF87AD"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DC4CE17" w14:textId="5F8C5B2B"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7.1. Převzetí provedeného díla bude prováděno v rozsahu a způsobem stanoveným touto smlouvou. Zhotovitel je na svůj náklad povinen </w:t>
      </w:r>
      <w:r w:rsidR="006D4D73" w:rsidRPr="00A30B94">
        <w:rPr>
          <w:rFonts w:ascii="Arial" w:eastAsia="Times New Roman" w:hAnsi="Arial" w:cs="Arial"/>
          <w:lang w:eastAsia="cs-CZ"/>
        </w:rPr>
        <w:t xml:space="preserve">pro účely přejímky </w:t>
      </w:r>
      <w:r w:rsidRPr="00A30B94">
        <w:rPr>
          <w:rFonts w:ascii="Arial" w:eastAsia="Times New Roman" w:hAnsi="Arial" w:cs="Arial"/>
          <w:lang w:eastAsia="cs-CZ"/>
        </w:rPr>
        <w:t>zajistit a předat objednateli zejména:</w:t>
      </w:r>
    </w:p>
    <w:p w14:paraId="622324D1" w14:textId="1BF5F391" w:rsidR="00A30B94" w:rsidRP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projektovou dokumentaci skutečného provedení díla v rozsahu dle</w:t>
      </w:r>
      <w:r w:rsidR="00DC4D34">
        <w:rPr>
          <w:rFonts w:ascii="Arial" w:eastAsia="Times New Roman" w:hAnsi="Arial" w:cs="Arial"/>
          <w:lang w:eastAsia="cs-CZ"/>
        </w:rPr>
        <w:t xml:space="preserve"> čl. 2 </w:t>
      </w:r>
      <w:r w:rsidRPr="00A30B94">
        <w:rPr>
          <w:rFonts w:ascii="Arial" w:eastAsia="Times New Roman" w:hAnsi="Arial" w:cs="Arial"/>
          <w:lang w:eastAsia="cs-CZ"/>
        </w:rPr>
        <w:t>odst. 2.2.1. smlouvy,</w:t>
      </w:r>
    </w:p>
    <w:p w14:paraId="7948454E" w14:textId="616AAAF0" w:rsid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veškeré revize </w:t>
      </w:r>
      <w:r w:rsidR="00931B6E">
        <w:rPr>
          <w:rFonts w:ascii="Arial" w:eastAsia="Times New Roman" w:hAnsi="Arial" w:cs="Arial"/>
          <w:lang w:eastAsia="cs-CZ"/>
        </w:rPr>
        <w:t xml:space="preserve">s výsledkem </w:t>
      </w:r>
      <w:r w:rsidRPr="00A30B94">
        <w:rPr>
          <w:rFonts w:ascii="Arial" w:eastAsia="Times New Roman" w:hAnsi="Arial" w:cs="Arial"/>
          <w:lang w:eastAsia="cs-CZ"/>
        </w:rPr>
        <w:t>bez závad, atesty, doklady, protokoly o měření</w:t>
      </w:r>
      <w:r w:rsidR="00931B6E">
        <w:rPr>
          <w:rFonts w:ascii="Arial" w:eastAsia="Times New Roman" w:hAnsi="Arial" w:cs="Arial"/>
          <w:lang w:eastAsia="cs-CZ"/>
        </w:rPr>
        <w:t xml:space="preserve"> nezbytné v souvislosti s dílem</w:t>
      </w:r>
      <w:r w:rsidRPr="00A30B94">
        <w:rPr>
          <w:rFonts w:ascii="Arial" w:eastAsia="Times New Roman" w:hAnsi="Arial" w:cs="Arial"/>
          <w:lang w:eastAsia="cs-CZ"/>
        </w:rPr>
        <w:t>, protokoly o zkouškách a případná měření požadované ke kolaudaci stavby stavebním úřadem, dotčenými orgány a další</w:t>
      </w:r>
      <w:r w:rsidR="002E3F57">
        <w:rPr>
          <w:rFonts w:ascii="Arial" w:eastAsia="Times New Roman" w:hAnsi="Arial" w:cs="Arial"/>
          <w:lang w:eastAsia="cs-CZ"/>
        </w:rPr>
        <w:t xml:space="preserve"> potřebné</w:t>
      </w:r>
      <w:r w:rsidRPr="00A30B94">
        <w:rPr>
          <w:rFonts w:ascii="Arial" w:eastAsia="Times New Roman" w:hAnsi="Arial" w:cs="Arial"/>
          <w:lang w:eastAsia="cs-CZ"/>
        </w:rPr>
        <w:t xml:space="preserve"> doklady</w:t>
      </w:r>
      <w:r w:rsidR="002E3F57">
        <w:rPr>
          <w:rFonts w:ascii="Arial" w:eastAsia="Times New Roman" w:hAnsi="Arial" w:cs="Arial"/>
          <w:lang w:eastAsia="cs-CZ"/>
        </w:rPr>
        <w:t xml:space="preserve"> ke stavbě</w:t>
      </w:r>
      <w:r w:rsidRPr="00A30B94">
        <w:rPr>
          <w:rFonts w:ascii="Arial" w:eastAsia="Times New Roman" w:hAnsi="Arial" w:cs="Arial"/>
          <w:lang w:eastAsia="cs-CZ"/>
        </w:rPr>
        <w:t>, jejichž seznam si zhotovitel zajistí na příslušných úřadech na svůj náklad</w:t>
      </w:r>
    </w:p>
    <w:p w14:paraId="6497CA4E" w14:textId="052F59EF" w:rsidR="00F944D2" w:rsidRPr="00F944D2" w:rsidRDefault="00F944D2" w:rsidP="00F944D2">
      <w:pPr>
        <w:pStyle w:val="Odstavecseseznamem"/>
        <w:numPr>
          <w:ilvl w:val="0"/>
          <w:numId w:val="9"/>
        </w:numPr>
        <w:spacing w:after="0" w:line="240" w:lineRule="auto"/>
        <w:rPr>
          <w:rFonts w:ascii="Arial" w:eastAsia="Times New Roman" w:hAnsi="Arial" w:cs="Arial"/>
          <w:lang w:eastAsia="cs-CZ"/>
        </w:rPr>
      </w:pPr>
      <w:r w:rsidRPr="00F944D2">
        <w:rPr>
          <w:rFonts w:ascii="Arial" w:eastAsia="Times New Roman" w:hAnsi="Arial" w:cs="Arial"/>
          <w:lang w:eastAsia="cs-CZ"/>
        </w:rPr>
        <w:t>seznam strojů a zařízení, které jsou předmětem plnění této smlouvy, jejich pasporty, návody k obsluze v českém jazyce a protokoly o zaučení obsluhy, záruční listy,</w:t>
      </w:r>
    </w:p>
    <w:p w14:paraId="2E38EDAD" w14:textId="77777777" w:rsidR="00A30B94" w:rsidRPr="00A30B94" w:rsidRDefault="00A30B94" w:rsidP="00F944D2">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doklady prokazující technické parametry a jakost použitých materiálů, které musí být v souladu s požadavky zadávací dokumentace a případným upřesněním objednatele, dle předchozích ustanovení této smlouvy,</w:t>
      </w:r>
    </w:p>
    <w:p w14:paraId="5902C96F" w14:textId="0676CBBD" w:rsid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Times New Roman" w:hAnsi="Arial" w:cs="Arial"/>
          <w:lang w:eastAsia="cs-CZ"/>
        </w:rPr>
        <w:t>kompletní</w:t>
      </w:r>
      <w:r w:rsidRPr="00A30B94">
        <w:rPr>
          <w:rFonts w:ascii="Arial" w:eastAsia="Calibri" w:hAnsi="Arial" w:cs="Arial"/>
          <w:bCs/>
          <w:lang w:eastAsia="ar-SA"/>
        </w:rPr>
        <w:t xml:space="preserve"> stavební deník p</w:t>
      </w:r>
      <w:r w:rsidR="00946D2D">
        <w:rPr>
          <w:rFonts w:ascii="Arial" w:eastAsia="Calibri" w:hAnsi="Arial" w:cs="Arial"/>
          <w:bCs/>
          <w:lang w:eastAsia="ar-SA"/>
        </w:rPr>
        <w:t>odle platných právních předpisů,</w:t>
      </w:r>
    </w:p>
    <w:p w14:paraId="5AF67B05" w14:textId="46C3A316" w:rsidR="00946D2D" w:rsidRPr="001D576A" w:rsidRDefault="00946D2D" w:rsidP="00B47376">
      <w:pPr>
        <w:pStyle w:val="Odstavecseseznamem"/>
        <w:numPr>
          <w:ilvl w:val="0"/>
          <w:numId w:val="9"/>
        </w:numPr>
        <w:spacing w:line="240" w:lineRule="auto"/>
        <w:jc w:val="both"/>
        <w:rPr>
          <w:rFonts w:ascii="Arial" w:eastAsia="Calibri" w:hAnsi="Arial" w:cs="Arial"/>
          <w:bCs/>
          <w:lang w:eastAsia="ar-SA"/>
        </w:rPr>
      </w:pPr>
      <w:r w:rsidRPr="00946D2D">
        <w:rPr>
          <w:rFonts w:ascii="Arial" w:eastAsia="Calibri" w:hAnsi="Arial" w:cs="Arial"/>
          <w:bCs/>
          <w:lang w:eastAsia="ar-SA"/>
        </w:rPr>
        <w:t>doklady prokazující uložení vybouraných</w:t>
      </w:r>
      <w:r w:rsidR="00344AA9">
        <w:rPr>
          <w:rFonts w:ascii="Arial" w:eastAsia="Calibri" w:hAnsi="Arial" w:cs="Arial"/>
          <w:bCs/>
          <w:lang w:eastAsia="ar-SA"/>
        </w:rPr>
        <w:t xml:space="preserve"> hmot a stavební suti</w:t>
      </w:r>
      <w:r w:rsidR="00AF223A">
        <w:rPr>
          <w:rFonts w:ascii="Arial" w:eastAsia="Calibri" w:hAnsi="Arial" w:cs="Arial"/>
          <w:bCs/>
          <w:lang w:eastAsia="ar-SA"/>
        </w:rPr>
        <w:t xml:space="preserve"> v souladu s </w:t>
      </w:r>
      <w:r w:rsidRPr="00946D2D">
        <w:rPr>
          <w:rFonts w:ascii="Arial" w:eastAsia="Calibri" w:hAnsi="Arial" w:cs="Arial"/>
          <w:bCs/>
          <w:lang w:eastAsia="ar-SA"/>
        </w:rPr>
        <w:t>ustanoveními zákona  o odpadech</w:t>
      </w:r>
      <w:r w:rsidR="007E4C61">
        <w:rPr>
          <w:rFonts w:ascii="Arial" w:eastAsia="Calibri" w:hAnsi="Arial" w:cs="Arial"/>
          <w:bCs/>
          <w:lang w:eastAsia="ar-SA"/>
        </w:rPr>
        <w:t>.</w:t>
      </w:r>
      <w:r w:rsidRPr="00946D2D">
        <w:rPr>
          <w:rFonts w:ascii="Arial" w:eastAsia="Calibri" w:hAnsi="Arial" w:cs="Arial"/>
          <w:bCs/>
          <w:lang w:eastAsia="ar-SA"/>
        </w:rPr>
        <w:t xml:space="preserve"> Doklady budou obsahovat mimo jiné informace o množství odpadu, jeho specifikaci a budou označeny názvem </w:t>
      </w:r>
      <w:r w:rsidR="002E3F57">
        <w:rPr>
          <w:rFonts w:ascii="Arial" w:eastAsia="Calibri" w:hAnsi="Arial" w:cs="Arial"/>
          <w:bCs/>
          <w:lang w:eastAsia="ar-SA"/>
        </w:rPr>
        <w:t>VZ</w:t>
      </w:r>
      <w:r w:rsidRPr="00946D2D">
        <w:rPr>
          <w:rFonts w:ascii="Arial" w:eastAsia="Calibri" w:hAnsi="Arial" w:cs="Arial"/>
          <w:bCs/>
          <w:lang w:eastAsia="ar-SA"/>
        </w:rPr>
        <w:t>.</w:t>
      </w:r>
    </w:p>
    <w:p w14:paraId="3CDA4489" w14:textId="663EAB44" w:rsidR="001C2DF1" w:rsidRPr="00A30B94" w:rsidRDefault="001C2DF1" w:rsidP="001C2DF1">
      <w:pPr>
        <w:overflowPunct w:val="0"/>
        <w:autoSpaceDE w:val="0"/>
        <w:autoSpaceDN w:val="0"/>
        <w:adjustRightInd w:val="0"/>
        <w:spacing w:after="0" w:line="240" w:lineRule="auto"/>
        <w:jc w:val="both"/>
        <w:textAlignment w:val="baseline"/>
        <w:rPr>
          <w:rFonts w:ascii="Arial" w:eastAsia="Calibri" w:hAnsi="Arial" w:cs="Arial"/>
          <w:bCs/>
          <w:lang w:eastAsia="ar-SA"/>
        </w:rPr>
      </w:pPr>
      <w:r w:rsidRPr="001C2DF1">
        <w:rPr>
          <w:rFonts w:ascii="Arial" w:eastAsia="Calibri" w:hAnsi="Arial" w:cs="Arial"/>
          <w:bCs/>
          <w:lang w:eastAsia="ar-SA"/>
        </w:rPr>
        <w:t>Dokladov</w:t>
      </w:r>
      <w:r w:rsidR="00E037B6">
        <w:rPr>
          <w:rFonts w:ascii="Arial" w:eastAsia="Calibri" w:hAnsi="Arial" w:cs="Arial"/>
          <w:bCs/>
          <w:lang w:eastAsia="ar-SA"/>
        </w:rPr>
        <w:t xml:space="preserve">á část díla </w:t>
      </w:r>
      <w:r w:rsidR="002E3F57">
        <w:rPr>
          <w:rFonts w:ascii="Arial" w:eastAsia="Calibri" w:hAnsi="Arial" w:cs="Arial"/>
          <w:bCs/>
          <w:lang w:eastAsia="ar-SA"/>
        </w:rPr>
        <w:t xml:space="preserve">(tj. PD skutečného provedení díla) </w:t>
      </w:r>
      <w:r w:rsidR="00E037B6">
        <w:rPr>
          <w:rFonts w:ascii="Arial" w:eastAsia="Calibri" w:hAnsi="Arial" w:cs="Arial"/>
          <w:bCs/>
          <w:lang w:eastAsia="ar-SA"/>
        </w:rPr>
        <w:t>bude předána třikrát</w:t>
      </w:r>
      <w:r w:rsidRPr="001C2DF1">
        <w:rPr>
          <w:rFonts w:ascii="Arial" w:eastAsia="Calibri" w:hAnsi="Arial" w:cs="Arial"/>
          <w:bCs/>
          <w:lang w:eastAsia="ar-SA"/>
        </w:rPr>
        <w:t xml:space="preserve"> v gr</w:t>
      </w:r>
      <w:r w:rsidR="00B97694">
        <w:rPr>
          <w:rFonts w:ascii="Arial" w:eastAsia="Calibri" w:hAnsi="Arial" w:cs="Arial"/>
          <w:bCs/>
          <w:lang w:eastAsia="ar-SA"/>
        </w:rPr>
        <w:t xml:space="preserve">afické (tištěné) podobě a </w:t>
      </w:r>
      <w:r w:rsidR="006D4D73">
        <w:rPr>
          <w:rFonts w:ascii="Arial" w:eastAsia="Calibri" w:hAnsi="Arial" w:cs="Arial"/>
          <w:bCs/>
          <w:lang w:eastAsia="ar-SA"/>
        </w:rPr>
        <w:t xml:space="preserve">též </w:t>
      </w:r>
      <w:r w:rsidRPr="001C2DF1">
        <w:rPr>
          <w:rFonts w:ascii="Arial" w:eastAsia="Calibri" w:hAnsi="Arial" w:cs="Arial"/>
          <w:bCs/>
          <w:lang w:eastAsia="ar-SA"/>
        </w:rPr>
        <w:t>v digitální podobě ve formátech pdf a dwg.</w:t>
      </w:r>
    </w:p>
    <w:p w14:paraId="1C840DD2" w14:textId="55E4CBD0"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Bez výše uvedených dokladů, dokumentací, revizí a protokolů nelze považovat dílo za dokončené a schopné předání</w:t>
      </w:r>
      <w:r w:rsidR="00EC6140">
        <w:rPr>
          <w:rFonts w:ascii="Arial" w:eastAsia="Calibri" w:hAnsi="Arial" w:cs="Arial"/>
          <w:bCs/>
          <w:lang w:eastAsia="ar-SA"/>
        </w:rPr>
        <w:t xml:space="preserve"> a převzetí.</w:t>
      </w:r>
    </w:p>
    <w:p w14:paraId="1112E0CC"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1C46ABBB" w14:textId="77777777" w:rsid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 xml:space="preserve">7.2. </w:t>
      </w:r>
      <w:r w:rsidRPr="002B11B8">
        <w:rPr>
          <w:rFonts w:ascii="Arial" w:eastAsia="Calibri" w:hAnsi="Arial" w:cs="Arial"/>
          <w:bCs/>
          <w:lang w:eastAsia="ar-SA"/>
        </w:rPr>
        <w:t xml:space="preserve">Zhotovitel je povinen vyzvat objednatele nejméně 5 pracovních dnů předem k převzetí kompletně dokončeného předmětu díla. </w:t>
      </w:r>
    </w:p>
    <w:p w14:paraId="5E36F28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7D0438AE" w14:textId="3BFA207B"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 xml:space="preserve">7.3. Objednatel převezme </w:t>
      </w:r>
      <w:r w:rsidR="002E3F57">
        <w:rPr>
          <w:rFonts w:ascii="Arial" w:eastAsia="Calibri" w:hAnsi="Arial" w:cs="Arial"/>
          <w:bCs/>
          <w:lang w:eastAsia="ar-SA"/>
        </w:rPr>
        <w:t xml:space="preserve">řádně zhotovené </w:t>
      </w:r>
      <w:r w:rsidRPr="00A30B94">
        <w:rPr>
          <w:rFonts w:ascii="Arial" w:eastAsia="Calibri" w:hAnsi="Arial" w:cs="Arial"/>
          <w:bCs/>
          <w:lang w:eastAsia="ar-SA"/>
        </w:rPr>
        <w:t xml:space="preserve">dílo, </w:t>
      </w:r>
      <w:r w:rsidR="002E3F57">
        <w:rPr>
          <w:rFonts w:ascii="Arial" w:eastAsia="Calibri" w:hAnsi="Arial" w:cs="Arial"/>
          <w:bCs/>
          <w:lang w:eastAsia="ar-SA"/>
        </w:rPr>
        <w:t xml:space="preserve">tj. </w:t>
      </w:r>
      <w:r w:rsidRPr="00A30B94">
        <w:rPr>
          <w:rFonts w:ascii="Arial" w:eastAsia="Calibri" w:hAnsi="Arial" w:cs="Arial"/>
          <w:bCs/>
          <w:lang w:eastAsia="ar-SA"/>
        </w:rPr>
        <w:t>bude-li jeho provedení v souladu s touto smlouvou a nebude-li vykazovat žádné vady bránící jeho užívání. Objednatel nemá právo odmítnout převzetí díla (stavby) pro ojedinělé drobné vady, které samy o sobě ani ve spojení s jinými nebrání užívání stavby funkčně nebo esteticky, ani její užívání podstatným způsobem neomezují</w:t>
      </w:r>
      <w:r w:rsidR="000E75C9">
        <w:rPr>
          <w:rFonts w:ascii="Arial" w:eastAsia="Calibri" w:hAnsi="Arial" w:cs="Arial"/>
          <w:bCs/>
          <w:lang w:eastAsia="ar-SA"/>
        </w:rPr>
        <w:t xml:space="preserve"> (dále jen „</w:t>
      </w:r>
      <w:r w:rsidR="000E75C9" w:rsidRPr="000E75C9">
        <w:rPr>
          <w:rFonts w:ascii="Arial" w:eastAsia="Calibri" w:hAnsi="Arial" w:cs="Arial"/>
          <w:b/>
          <w:bCs/>
          <w:lang w:eastAsia="ar-SA"/>
        </w:rPr>
        <w:t>drobné vady</w:t>
      </w:r>
      <w:r w:rsidR="000E75C9">
        <w:rPr>
          <w:rFonts w:ascii="Arial" w:eastAsia="Calibri" w:hAnsi="Arial" w:cs="Arial"/>
          <w:bCs/>
          <w:lang w:eastAsia="ar-SA"/>
        </w:rPr>
        <w:t>“)</w:t>
      </w:r>
      <w:r w:rsidRPr="00A30B94">
        <w:rPr>
          <w:rFonts w:ascii="Arial" w:eastAsia="Calibri" w:hAnsi="Arial" w:cs="Arial"/>
          <w:bCs/>
          <w:lang w:eastAsia="ar-SA"/>
        </w:rPr>
        <w:t>.</w:t>
      </w:r>
    </w:p>
    <w:p w14:paraId="25FF582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4FE5D491" w14:textId="5A54593C"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7.4. Drobnými vadami ve smyslu odst.</w:t>
      </w:r>
      <w:r w:rsidR="00DC4D34">
        <w:rPr>
          <w:rFonts w:ascii="Arial" w:eastAsia="Calibri" w:hAnsi="Arial" w:cs="Arial"/>
          <w:bCs/>
          <w:lang w:eastAsia="ar-SA"/>
        </w:rPr>
        <w:t xml:space="preserve"> čl. 7 odst.</w:t>
      </w:r>
      <w:r w:rsidRPr="00A30B94">
        <w:rPr>
          <w:rFonts w:ascii="Arial" w:eastAsia="Calibri" w:hAnsi="Arial" w:cs="Arial"/>
          <w:bCs/>
          <w:lang w:eastAsia="ar-SA"/>
        </w:rPr>
        <w:t xml:space="preserve"> 7.3.</w:t>
      </w:r>
      <w:r w:rsidR="001D7AB1">
        <w:rPr>
          <w:rFonts w:ascii="Arial" w:eastAsia="Calibri" w:hAnsi="Arial" w:cs="Arial"/>
          <w:bCs/>
          <w:lang w:eastAsia="ar-SA"/>
        </w:rPr>
        <w:t xml:space="preserve"> </w:t>
      </w:r>
      <w:r w:rsidR="003A1A69">
        <w:rPr>
          <w:rFonts w:ascii="Arial" w:eastAsia="Calibri" w:hAnsi="Arial" w:cs="Arial"/>
          <w:bCs/>
          <w:lang w:eastAsia="ar-SA"/>
        </w:rPr>
        <w:t>této s</w:t>
      </w:r>
      <w:r w:rsidRPr="00A30B94">
        <w:rPr>
          <w:rFonts w:ascii="Arial" w:eastAsia="Calibri" w:hAnsi="Arial" w:cs="Arial"/>
          <w:bCs/>
          <w:lang w:eastAsia="ar-SA"/>
        </w:rPr>
        <w:t xml:space="preserve">mlouvy nejsou odchylky v kvalitě a parametrech díla stanovených projektovou dokumentací, touto smlouvou, českými technickými normami (ČSN), technickými kvalitativními podmínkami (TKP) a </w:t>
      </w:r>
      <w:r w:rsidR="002E3F57">
        <w:rPr>
          <w:rFonts w:ascii="Arial" w:eastAsia="Calibri" w:hAnsi="Arial" w:cs="Arial"/>
          <w:bCs/>
          <w:lang w:eastAsia="ar-SA"/>
        </w:rPr>
        <w:t>příslušnými</w:t>
      </w:r>
      <w:r w:rsidR="002E3F57" w:rsidRPr="00A30B94">
        <w:rPr>
          <w:rFonts w:ascii="Arial" w:eastAsia="Calibri" w:hAnsi="Arial" w:cs="Arial"/>
          <w:bCs/>
          <w:lang w:eastAsia="ar-SA"/>
        </w:rPr>
        <w:t xml:space="preserve"> </w:t>
      </w:r>
      <w:r w:rsidRPr="00A30B94">
        <w:rPr>
          <w:rFonts w:ascii="Arial" w:eastAsia="Calibri" w:hAnsi="Arial" w:cs="Arial"/>
          <w:bCs/>
          <w:lang w:eastAsia="ar-SA"/>
        </w:rPr>
        <w:t>obecně závaznými předpisy, které se vztahují k provedenému dílu.</w:t>
      </w:r>
    </w:p>
    <w:p w14:paraId="3F1896F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2D63745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7.5. K předání a převzetí díla jsou oprávněni pracovníci objednatele a zhotovitele pověření jednat v technických věcech dle této smlouvy.</w:t>
      </w:r>
    </w:p>
    <w:p w14:paraId="5B7310C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6858C1E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7.6. Objednatel bude přejímat a zhotovitel předávat dokončené dílo v místě jeho provádění. Případná Dohoda o předčasném užívání části stavby nenahrazuje protokol o předání a převzetí dokončeného díla a nezahajuje běh záruční lhůty.</w:t>
      </w:r>
    </w:p>
    <w:p w14:paraId="301443B7"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14769A2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lastRenderedPageBreak/>
        <w:t>7.7. O předání díla sepíší obě smluvní strany v místě předání díla předávací protokol, který bude obsahovat zejména tyto náležitosti:</w:t>
      </w:r>
    </w:p>
    <w:p w14:paraId="250569E5"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označení smluvních stran,</w:t>
      </w:r>
    </w:p>
    <w:p w14:paraId="5BBC3CD9" w14:textId="27928A06"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prohlášení objednatele o tom, že si dílo prohlédl a toto přebírá, nebo popis vad a prohlášení objednatele, že dílo z důvodu těchto vad nepřebírá,</w:t>
      </w:r>
      <w:r w:rsidR="006D4D73">
        <w:rPr>
          <w:rFonts w:ascii="Arial" w:eastAsia="Times New Roman" w:hAnsi="Arial" w:cs="Arial"/>
          <w:lang w:eastAsia="cs-CZ"/>
        </w:rPr>
        <w:t xml:space="preserve"> případně soupis vad</w:t>
      </w:r>
      <w:r w:rsidR="000E75C9">
        <w:rPr>
          <w:rFonts w:ascii="Arial" w:eastAsia="Times New Roman" w:hAnsi="Arial" w:cs="Arial"/>
          <w:lang w:eastAsia="cs-CZ"/>
        </w:rPr>
        <w:t xml:space="preserve"> a termín jejich odstranění</w:t>
      </w:r>
    </w:p>
    <w:p w14:paraId="5F7735AF"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datum podpisu předávacího protokolu,</w:t>
      </w:r>
    </w:p>
    <w:p w14:paraId="7B536724"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podpis osobou pověřen</w:t>
      </w:r>
      <w:r w:rsidR="001A26D1">
        <w:rPr>
          <w:rFonts w:ascii="Arial" w:eastAsia="Times New Roman" w:hAnsi="Arial" w:cs="Arial"/>
          <w:lang w:eastAsia="cs-CZ"/>
        </w:rPr>
        <w:t xml:space="preserve">ou jednat v technických věcech </w:t>
      </w:r>
      <w:r w:rsidRPr="00A30B94">
        <w:rPr>
          <w:rFonts w:ascii="Arial" w:eastAsia="Times New Roman" w:hAnsi="Arial" w:cs="Arial"/>
          <w:lang w:eastAsia="cs-CZ"/>
        </w:rPr>
        <w:t>dle této smlouvy za stranu objednatele,</w:t>
      </w:r>
    </w:p>
    <w:p w14:paraId="49A8D7D9" w14:textId="70F02F41" w:rsidR="00A30B94" w:rsidRPr="006E4C80"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6E4C80">
        <w:rPr>
          <w:rFonts w:ascii="Arial" w:eastAsia="Times New Roman" w:hAnsi="Arial" w:cs="Arial"/>
          <w:lang w:eastAsia="cs-CZ"/>
        </w:rPr>
        <w:t>podpis osobo</w:t>
      </w:r>
      <w:r w:rsidR="001A26D1" w:rsidRPr="006E4C80">
        <w:rPr>
          <w:rFonts w:ascii="Arial" w:eastAsia="Times New Roman" w:hAnsi="Arial" w:cs="Arial"/>
          <w:lang w:eastAsia="cs-CZ"/>
        </w:rPr>
        <w:t xml:space="preserve">u pověřenou vedením stavby </w:t>
      </w:r>
      <w:r w:rsidRPr="006E4C80">
        <w:rPr>
          <w:rFonts w:ascii="Arial" w:eastAsia="Times New Roman" w:hAnsi="Arial" w:cs="Arial"/>
          <w:lang w:eastAsia="cs-CZ"/>
        </w:rPr>
        <w:t xml:space="preserve"> dle této smlouvy za stranu zhotovitele.</w:t>
      </w:r>
    </w:p>
    <w:p w14:paraId="6D6D7EC4" w14:textId="77777777" w:rsidR="00A30B94" w:rsidRPr="00A30B94" w:rsidRDefault="00A30B94" w:rsidP="00A30B94">
      <w:pPr>
        <w:overflowPunct w:val="0"/>
        <w:autoSpaceDE w:val="0"/>
        <w:autoSpaceDN w:val="0"/>
        <w:adjustRightInd w:val="0"/>
        <w:spacing w:after="0" w:line="240" w:lineRule="auto"/>
        <w:ind w:left="360"/>
        <w:jc w:val="both"/>
        <w:textAlignment w:val="baseline"/>
        <w:rPr>
          <w:rFonts w:ascii="Arial" w:eastAsia="Times New Roman" w:hAnsi="Arial" w:cs="Arial"/>
          <w:lang w:eastAsia="cs-CZ"/>
        </w:rPr>
      </w:pPr>
    </w:p>
    <w:p w14:paraId="1CA5045D" w14:textId="69B59251"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7.8. Dnem podpisu přejímacího protokolu, pokud v tomto protokolu objednatel neodmítl dílo převzít, přechází na objednatele nebezpečí škody k předmětu díla a začíná běžet záruční doba. Do té doby nese zhotovitel veškerou zodpovědnost za škodu na realizovaném díle, materiálu, zařízení a jiných věcech určených k realizaci díla zajišťované zhotovitelem, za škody vzniklé na již zabudovaných materiálech a provedených pracích jakož i za škody způsobené v důsledku svého zavinění třetím osobám. Zhotovitel je povinen účastnit se </w:t>
      </w:r>
      <w:r w:rsidR="001C51B8">
        <w:rPr>
          <w:rFonts w:ascii="Arial" w:eastAsia="Times New Roman" w:hAnsi="Arial" w:cs="Arial"/>
          <w:lang w:eastAsia="cs-CZ"/>
        </w:rPr>
        <w:t>kolaudačního řízení</w:t>
      </w:r>
      <w:r w:rsidRPr="00A30B94">
        <w:rPr>
          <w:rFonts w:ascii="Arial" w:eastAsia="Times New Roman" w:hAnsi="Arial" w:cs="Arial"/>
          <w:lang w:eastAsia="cs-CZ"/>
        </w:rPr>
        <w:t>. V případě zjištění vad bránících vydání kolaudačního souhlasu nebo kolaudačního rozhodnutí je zhotovitel povinen tyto vady odstranit na svůj náklad bez zbytečného odkladu, nejpozději však v termínu stanoveném stavebním úřadem.</w:t>
      </w:r>
    </w:p>
    <w:p w14:paraId="01A531A4" w14:textId="77777777" w:rsid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D6EE0FE"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8 – Ostatní podmínky smlouvy</w:t>
      </w:r>
    </w:p>
    <w:p w14:paraId="31BA5ABF"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5382F7F" w14:textId="77777777" w:rsidR="002C530B"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8.1.</w:t>
      </w:r>
      <w:r w:rsidR="002C530B">
        <w:rPr>
          <w:rFonts w:ascii="Arial" w:eastAsia="Calibri" w:hAnsi="Arial" w:cs="Arial"/>
        </w:rPr>
        <w:t xml:space="preserve"> Objednatel je po celou dobu provádění díla jeho vlastníkem. </w:t>
      </w:r>
    </w:p>
    <w:p w14:paraId="6782FA5E" w14:textId="77777777" w:rsidR="002C530B" w:rsidRDefault="002C530B" w:rsidP="00A30B94">
      <w:pPr>
        <w:overflowPunct w:val="0"/>
        <w:autoSpaceDE w:val="0"/>
        <w:autoSpaceDN w:val="0"/>
        <w:adjustRightInd w:val="0"/>
        <w:spacing w:after="0" w:line="240" w:lineRule="auto"/>
        <w:jc w:val="both"/>
        <w:textAlignment w:val="baseline"/>
        <w:rPr>
          <w:rFonts w:ascii="Arial" w:eastAsia="Calibri" w:hAnsi="Arial" w:cs="Arial"/>
        </w:rPr>
      </w:pPr>
    </w:p>
    <w:p w14:paraId="26CBE32F" w14:textId="16FA1CA5" w:rsid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8.2.</w:t>
      </w:r>
      <w:r w:rsidR="00A30B94" w:rsidRPr="00A30B94">
        <w:rPr>
          <w:rFonts w:ascii="Arial" w:eastAsia="Calibri" w:hAnsi="Arial" w:cs="Arial"/>
        </w:rPr>
        <w:t xml:space="preserve"> Nebezpečí škody na díle nese po celou dobu provádění díla zhotovitel.</w:t>
      </w:r>
    </w:p>
    <w:p w14:paraId="0B270829" w14:textId="77777777" w:rsidR="00E31D09" w:rsidRDefault="00E31D09" w:rsidP="00A30B94">
      <w:pPr>
        <w:overflowPunct w:val="0"/>
        <w:autoSpaceDE w:val="0"/>
        <w:autoSpaceDN w:val="0"/>
        <w:adjustRightInd w:val="0"/>
        <w:spacing w:after="0" w:line="240" w:lineRule="auto"/>
        <w:jc w:val="both"/>
        <w:textAlignment w:val="baseline"/>
        <w:rPr>
          <w:rFonts w:ascii="Arial" w:eastAsia="Calibri" w:hAnsi="Arial" w:cs="Arial"/>
        </w:rPr>
      </w:pPr>
    </w:p>
    <w:p w14:paraId="3AA3E315" w14:textId="77777777" w:rsidR="00A30B94" w:rsidRDefault="002C530B" w:rsidP="00667FF1">
      <w:pPr>
        <w:overflowPunct w:val="0"/>
        <w:autoSpaceDE w:val="0"/>
        <w:autoSpaceDN w:val="0"/>
        <w:adjustRightInd w:val="0"/>
        <w:spacing w:after="0" w:line="240" w:lineRule="auto"/>
        <w:jc w:val="both"/>
        <w:textAlignment w:val="baseline"/>
        <w:rPr>
          <w:rFonts w:ascii="Arial" w:eastAsia="Calibri" w:hAnsi="Arial" w:cs="Arial"/>
        </w:rPr>
      </w:pPr>
      <w:r w:rsidRPr="00667FF1">
        <w:rPr>
          <w:rFonts w:ascii="Arial" w:eastAsia="Calibri" w:hAnsi="Arial" w:cs="Arial"/>
        </w:rPr>
        <w:t>8.3</w:t>
      </w:r>
      <w:r w:rsidR="00A30B94" w:rsidRPr="00667FF1">
        <w:rPr>
          <w:rFonts w:ascii="Arial" w:eastAsia="Calibri" w:hAnsi="Arial" w:cs="Arial"/>
        </w:rPr>
        <w:t xml:space="preserve">. </w:t>
      </w:r>
      <w:r w:rsidR="00667FF1" w:rsidRPr="00667FF1">
        <w:rPr>
          <w:rFonts w:ascii="Arial" w:eastAsia="Calibri" w:hAnsi="Arial" w:cs="Arial"/>
        </w:rPr>
        <w:t>Zhotovitel bude plně respektovat provoz objednavatele a práce provádět tak, aby tento provoz neomezoval nebo omezoval v minimální možné míře, avšak vždy po předchozí domluvě v souladu s odsouhlaseným harmonogramem prací.</w:t>
      </w:r>
    </w:p>
    <w:p w14:paraId="3C4B775E" w14:textId="77777777" w:rsidR="00667FF1" w:rsidRPr="00A30B94" w:rsidRDefault="00667FF1" w:rsidP="00667FF1">
      <w:pPr>
        <w:overflowPunct w:val="0"/>
        <w:autoSpaceDE w:val="0"/>
        <w:autoSpaceDN w:val="0"/>
        <w:adjustRightInd w:val="0"/>
        <w:spacing w:after="0" w:line="240" w:lineRule="auto"/>
        <w:jc w:val="both"/>
        <w:textAlignment w:val="baseline"/>
        <w:rPr>
          <w:rFonts w:ascii="Arial" w:eastAsia="Calibri" w:hAnsi="Arial" w:cs="Arial"/>
        </w:rPr>
      </w:pPr>
    </w:p>
    <w:p w14:paraId="362F29B7" w14:textId="77777777"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8.4</w:t>
      </w:r>
      <w:r w:rsidR="00A30B94" w:rsidRPr="00A30B94">
        <w:rPr>
          <w:rFonts w:ascii="Arial" w:eastAsia="Calibri" w:hAnsi="Arial" w:cs="Arial"/>
        </w:rPr>
        <w:t>. Výkon technického dozoru stavebníka bude vykonávat osoba určená objednatelem při předání staveniště a dále zástupce objednatele pro věci technické. Technický dozor stavebníka je oprávněn zejména k těmto úkonům:</w:t>
      </w:r>
    </w:p>
    <w:p w14:paraId="17689A61" w14:textId="1C200701" w:rsidR="002E3F57"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 xml:space="preserve">kontrolovat, zda </w:t>
      </w:r>
      <w:r w:rsidR="00B94593">
        <w:rPr>
          <w:rFonts w:ascii="Arial" w:eastAsia="Calibri" w:hAnsi="Arial" w:cs="Arial"/>
        </w:rPr>
        <w:t>dílo</w:t>
      </w:r>
      <w:r w:rsidR="00E31D09" w:rsidRPr="00A30B94">
        <w:rPr>
          <w:rFonts w:ascii="Arial" w:eastAsia="Calibri" w:hAnsi="Arial" w:cs="Arial"/>
        </w:rPr>
        <w:t xml:space="preserve"> </w:t>
      </w:r>
      <w:r w:rsidRPr="00A30B94">
        <w:rPr>
          <w:rFonts w:ascii="Arial" w:eastAsia="Calibri" w:hAnsi="Arial" w:cs="Arial"/>
        </w:rPr>
        <w:t>j</w:t>
      </w:r>
      <w:r w:rsidR="00E31D09">
        <w:rPr>
          <w:rFonts w:ascii="Arial" w:eastAsia="Calibri" w:hAnsi="Arial" w:cs="Arial"/>
        </w:rPr>
        <w:t>e</w:t>
      </w:r>
      <w:r w:rsidRPr="00A30B94">
        <w:rPr>
          <w:rFonts w:ascii="Arial" w:eastAsia="Calibri" w:hAnsi="Arial" w:cs="Arial"/>
        </w:rPr>
        <w:t xml:space="preserve"> prováděn</w:t>
      </w:r>
      <w:r w:rsidR="00E31D09">
        <w:rPr>
          <w:rFonts w:ascii="Arial" w:eastAsia="Calibri" w:hAnsi="Arial" w:cs="Arial"/>
        </w:rPr>
        <w:t>o</w:t>
      </w:r>
      <w:r w:rsidRPr="00A30B94">
        <w:rPr>
          <w:rFonts w:ascii="Arial" w:eastAsia="Calibri" w:hAnsi="Arial" w:cs="Arial"/>
        </w:rPr>
        <w:t xml:space="preserve"> v souladu se s projektovou dokumentací, smluvními podmínkami, příslušnými normami a obecnými právními předpisy</w:t>
      </w:r>
      <w:r w:rsidR="002E3F57">
        <w:rPr>
          <w:rFonts w:ascii="Arial" w:eastAsia="Calibri" w:hAnsi="Arial" w:cs="Arial"/>
        </w:rPr>
        <w:t>,</w:t>
      </w:r>
      <w:r w:rsidRPr="00A30B94">
        <w:rPr>
          <w:rFonts w:ascii="Arial" w:eastAsia="Calibri" w:hAnsi="Arial" w:cs="Arial"/>
        </w:rPr>
        <w:t xml:space="preserve"> </w:t>
      </w:r>
    </w:p>
    <w:p w14:paraId="4A601FC8" w14:textId="649085C4" w:rsidR="00A30B94" w:rsidRPr="00A30B94"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upozorňovat zápisem na zjištěné vady a nedostatky,</w:t>
      </w:r>
    </w:p>
    <w:p w14:paraId="64B00E60" w14:textId="77777777" w:rsidR="00A30B94" w:rsidRPr="00A30B94"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dát pracovníkům zhotovitele příkaz k zastavení prací v případě, že zástupce zhotovitele pro věci technické není dosažitelný a je-li ohrožena bezpečnost prováděné stavby, život, nebo hrozí-li jiné vážné škody,</w:t>
      </w:r>
    </w:p>
    <w:p w14:paraId="51246718" w14:textId="77777777" w:rsidR="00A30B94" w:rsidRPr="00A30B94"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kontrolovat zakrývané konstrukce, přejímat dokončené práce a uzavřít dohodu o opatřeních a termínech k odstranění zjištěných vad.</w:t>
      </w:r>
    </w:p>
    <w:p w14:paraId="7C93E4F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0C41BD1" w14:textId="289492D3" w:rsidR="00A30B94" w:rsidRPr="00A30B94" w:rsidRDefault="002C530B" w:rsidP="00A30B94">
      <w:pPr>
        <w:overflowPunct w:val="0"/>
        <w:autoSpaceDE w:val="0"/>
        <w:autoSpaceDN w:val="0"/>
        <w:adjustRightInd w:val="0"/>
        <w:spacing w:after="0" w:line="240" w:lineRule="auto"/>
        <w:jc w:val="both"/>
        <w:textAlignment w:val="baseline"/>
        <w:rPr>
          <w:rFonts w:ascii="Arial" w:eastAsia="Times New Roman" w:hAnsi="Arial" w:cs="Arial"/>
          <w:highlight w:val="yellow"/>
          <w:lang w:eastAsia="cs-CZ"/>
        </w:rPr>
      </w:pPr>
      <w:r>
        <w:rPr>
          <w:rFonts w:ascii="Arial" w:eastAsia="Calibri" w:hAnsi="Arial" w:cs="Arial"/>
        </w:rPr>
        <w:t>8.5</w:t>
      </w:r>
      <w:r w:rsidR="00A30B94" w:rsidRPr="00A30B94">
        <w:rPr>
          <w:rFonts w:ascii="Arial" w:eastAsia="Calibri" w:hAnsi="Arial" w:cs="Arial"/>
        </w:rPr>
        <w:t>. Po celou dobu provádění díla zajišťuje objednatel výkon funkce autorského dozoru projektanta a koordinátora BOZP prostřednictvím osob, které budou určeny při předání staveniště.</w:t>
      </w:r>
    </w:p>
    <w:p w14:paraId="0E6C086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18B2B56" w14:textId="77777777"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8.6</w:t>
      </w:r>
      <w:r w:rsidR="00A30B94" w:rsidRPr="00A30B94">
        <w:rPr>
          <w:rFonts w:ascii="Arial" w:eastAsia="Calibri" w:hAnsi="Arial" w:cs="Arial"/>
        </w:rPr>
        <w:t>. Zhotovitel je povinen zabezpečit účast pověřených pracovníků při kontrole prováděných prací, kterou provádí technický dozor stavebníka a činit neprodleně opatření k odstranění zjištěných vad a nedostatků. Výkon tohoto dozoru nezbavuje zhotovitele odpovědnosti za řádné a včasné plnění smlouvy.</w:t>
      </w:r>
    </w:p>
    <w:p w14:paraId="330A6CD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 xml:space="preserve">         </w:t>
      </w:r>
    </w:p>
    <w:p w14:paraId="31FF4655" w14:textId="77777777"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lastRenderedPageBreak/>
        <w:t>8.7</w:t>
      </w:r>
      <w:r w:rsidR="00A30B94" w:rsidRPr="00A30B94">
        <w:rPr>
          <w:rFonts w:ascii="Arial" w:eastAsia="Calibri" w:hAnsi="Arial" w:cs="Arial"/>
        </w:rPr>
        <w:t>. Zhotovitel se zavazuje dodržet při provádění díla veškeré podmínky a připomínky vyplývající ze stavebního řízení. Pokud nesplněním těchto podmínek vznikne objednateli nebo třetím osobám škoda, hradí ji zhotovitel v plném rozsahu.</w:t>
      </w:r>
    </w:p>
    <w:p w14:paraId="293A01D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31669D6E"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8.8</w:t>
      </w:r>
      <w:r w:rsidR="00A30B94" w:rsidRPr="00A30B94">
        <w:rPr>
          <w:rFonts w:ascii="Arial" w:eastAsia="Calibri" w:hAnsi="Arial" w:cs="Arial"/>
        </w:rPr>
        <w:t>. Zhotovitel je povinen prokazatelně vyzvat technický dozor stavebníka a objednatele ke kontrole a prověření prací, které budou zakryty nebo se stanou nepřístupnými, a to nejméně pět pracovních dnů před jejich zakrytím. Neučiní-li tak, je povinen na žádost technického dozoru stavebníka nebo objednatele odkrýt práce, které byly zakryty nebo které se staly nepřístupnými, a to na svůj náklad.</w:t>
      </w:r>
    </w:p>
    <w:p w14:paraId="48B2617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7E532B7C"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8.9</w:t>
      </w:r>
      <w:r w:rsidR="00A30B94" w:rsidRPr="00A30B94">
        <w:rPr>
          <w:rFonts w:ascii="Arial" w:eastAsia="Calibri" w:hAnsi="Arial" w:cs="Arial"/>
        </w:rPr>
        <w:t>. Pokud se technický dozor stavebníka nebo objednatel přes výzvu zhotovitele ke kontrole nedostaví, je zhotovitel oprávněn předmětné práce zakrýt. Bude-li v tomto případě objednatel dodatečně požadovat jejich odkrytí, je zhotovitel povinen toto odkrytí provést na náklady objednatele. Způsobí-li tento postup zhotoviteli škodu nebo zpoždění průběhu prací, má nárok na úhradu škod od objednatele a prodloužení smluvního času plnění. Při zjištění vad v části rozkrytého díla, nelze ze strany zhotovitele na tuto úhradu škod uplatnit nárok.</w:t>
      </w:r>
    </w:p>
    <w:p w14:paraId="57B838E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16B84FA" w14:textId="77777777" w:rsidR="000375EE"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8.10</w:t>
      </w:r>
      <w:r w:rsidR="00A30B94" w:rsidRPr="000375EE">
        <w:rPr>
          <w:rFonts w:ascii="Arial" w:eastAsia="Calibri" w:hAnsi="Arial" w:cs="Arial"/>
        </w:rPr>
        <w:t xml:space="preserve">. Veškeré odborné práce musí vykonávat pracovníci zhotovitele nebo jeho poddodavatelů, mající příslušnou kvalifikaci. Doklad o kvalifikaci pracovníků je zhotovitel povinen na požádání objednatele doložit. </w:t>
      </w:r>
    </w:p>
    <w:p w14:paraId="24D95838" w14:textId="77777777" w:rsidR="000375EE" w:rsidRPr="000375EE" w:rsidRDefault="000375EE" w:rsidP="00A30B94">
      <w:pPr>
        <w:overflowPunct w:val="0"/>
        <w:autoSpaceDE w:val="0"/>
        <w:autoSpaceDN w:val="0"/>
        <w:adjustRightInd w:val="0"/>
        <w:spacing w:after="0" w:line="240" w:lineRule="auto"/>
        <w:jc w:val="both"/>
        <w:textAlignment w:val="baseline"/>
        <w:rPr>
          <w:rFonts w:ascii="Arial" w:eastAsia="Calibri" w:hAnsi="Arial" w:cs="Arial"/>
        </w:rPr>
      </w:pPr>
    </w:p>
    <w:p w14:paraId="411A175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18462F">
        <w:rPr>
          <w:rFonts w:ascii="Arial" w:eastAsia="Calibri" w:hAnsi="Arial" w:cs="Arial"/>
        </w:rPr>
        <w:t>Povolení k provádění svářečských prací zajistí zhotovitel a rovněž tak písemný doklad o proškolení pracovníků, kteří budou tyto práce vykonávat. Zhotovitel je povinen zajistit a provádět na vlastní náklad dozor staveniště po svářečských pracích podle platných předpisů.</w:t>
      </w:r>
      <w:r w:rsidRPr="00A30B94">
        <w:rPr>
          <w:rFonts w:ascii="Arial" w:eastAsia="Calibri" w:hAnsi="Arial" w:cs="Arial"/>
        </w:rPr>
        <w:t xml:space="preserve"> </w:t>
      </w:r>
    </w:p>
    <w:p w14:paraId="20FD300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C285FD3" w14:textId="7786170B" w:rsid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8.11</w:t>
      </w:r>
      <w:r w:rsidR="00A30B94" w:rsidRPr="00A30B94">
        <w:rPr>
          <w:rFonts w:ascii="Arial" w:eastAsia="Calibri" w:hAnsi="Arial" w:cs="Arial"/>
        </w:rPr>
        <w:t xml:space="preserve">. Pokud činností zhotovitele dojde ke způsobení škody objednateli nebo jiným subjektům z titulu opomenutí, nedbalostí nebo nesplněním podmínek vyplývajících ze zákona, ČSN nebo vyplývajících z této smlouvy, je zhotovitel povinen bez zbytečného odkladu tuto škodu odstranit a není-li to možné, tak finančně </w:t>
      </w:r>
      <w:r w:rsidR="00161DD2">
        <w:rPr>
          <w:rFonts w:ascii="Arial" w:eastAsia="Calibri" w:hAnsi="Arial" w:cs="Arial"/>
        </w:rPr>
        <w:t>na</w:t>
      </w:r>
      <w:r w:rsidR="00A30B94" w:rsidRPr="00A30B94">
        <w:rPr>
          <w:rFonts w:ascii="Arial" w:eastAsia="Calibri" w:hAnsi="Arial" w:cs="Arial"/>
        </w:rPr>
        <w:t xml:space="preserve">hradit. Veškeré náklady s tím spojené nese zhotovitel. </w:t>
      </w:r>
    </w:p>
    <w:p w14:paraId="23F0EEFB" w14:textId="77777777" w:rsidR="002C530B" w:rsidRDefault="002C530B" w:rsidP="00A30B94">
      <w:pPr>
        <w:overflowPunct w:val="0"/>
        <w:autoSpaceDE w:val="0"/>
        <w:autoSpaceDN w:val="0"/>
        <w:adjustRightInd w:val="0"/>
        <w:spacing w:after="0" w:line="240" w:lineRule="auto"/>
        <w:jc w:val="both"/>
        <w:textAlignment w:val="baseline"/>
        <w:rPr>
          <w:rFonts w:ascii="Arial" w:eastAsia="Calibri" w:hAnsi="Arial" w:cs="Arial"/>
        </w:rPr>
      </w:pPr>
    </w:p>
    <w:p w14:paraId="6D0CD80A" w14:textId="77777777" w:rsidR="002C530B"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8.12</w:t>
      </w:r>
      <w:r w:rsidR="002C530B">
        <w:rPr>
          <w:rFonts w:ascii="Arial" w:eastAsia="Calibri" w:hAnsi="Arial" w:cs="Arial"/>
        </w:rPr>
        <w:t>. Vlastnické právo ke zhotovovanému dílu přechází ze zhotovitele na objednatele postupným prováděním prací.</w:t>
      </w:r>
    </w:p>
    <w:p w14:paraId="20C8F51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86E4359"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8.13</w:t>
      </w:r>
      <w:r w:rsidR="00A30B94" w:rsidRPr="00A30B94">
        <w:rPr>
          <w:rFonts w:ascii="Arial" w:eastAsia="Calibri" w:hAnsi="Arial" w:cs="Arial"/>
        </w:rPr>
        <w:t>. Zhotovitel v plné míře odpovídá za bezpečnost a ochranu všech svých zaměstnanců a poddodavatelů 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91A93B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BA07F0F" w14:textId="0F324D23"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8.14</w:t>
      </w:r>
      <w:r w:rsidR="00A30B94" w:rsidRPr="00A30B94">
        <w:rPr>
          <w:rFonts w:ascii="Arial" w:eastAsia="Calibri" w:hAnsi="Arial" w:cs="Arial"/>
        </w:rPr>
        <w:t xml:space="preserve">. </w:t>
      </w:r>
      <w:r w:rsidR="00161DD2">
        <w:rPr>
          <w:rFonts w:ascii="Arial" w:eastAsia="Calibri" w:hAnsi="Arial" w:cs="Arial"/>
        </w:rPr>
        <w:t xml:space="preserve">Zhotovitel je povinen při podpisu smlouvy sdělit objednateli, </w:t>
      </w:r>
      <w:r w:rsidR="00BD7E25">
        <w:rPr>
          <w:rFonts w:ascii="Arial" w:eastAsia="Calibri" w:hAnsi="Arial" w:cs="Arial"/>
        </w:rPr>
        <w:t>zda je nutno s ohledem na parametry díla zasílat o</w:t>
      </w:r>
      <w:r w:rsidR="00BD7E25" w:rsidRPr="00BD7E25">
        <w:rPr>
          <w:rFonts w:ascii="Arial" w:eastAsia="Calibri" w:hAnsi="Arial" w:cs="Arial"/>
        </w:rPr>
        <w:t>známení o zahájení prací příslušnému oblastnímu inspektorátu práce</w:t>
      </w:r>
      <w:r w:rsidR="00BD7E25">
        <w:rPr>
          <w:rFonts w:ascii="Arial" w:eastAsia="Calibri" w:hAnsi="Arial" w:cs="Arial"/>
        </w:rPr>
        <w:t xml:space="preserve">, a to dle ust. § 15 odst. 1 </w:t>
      </w:r>
      <w:r w:rsidR="00BD7E25" w:rsidRPr="00A30B94">
        <w:rPr>
          <w:rFonts w:ascii="Arial" w:eastAsia="Calibri" w:hAnsi="Arial" w:cs="Arial"/>
        </w:rPr>
        <w:t>zákona č. 309/2006 Sb., kterým se upravují další požadavky bezpečnosti a ochrany zdraví při práci v pracovněprávních vztazích a o zajištění bezpečnosti a ochrany zdraví při činnosti nebo poskytování služeb mimo pracovněprávní vztahy (o zajištění dalších podmínek bezpečnosti a ochrany zdraví při práci), ve znění pozdějších předpisů</w:t>
      </w:r>
      <w:r w:rsidR="00161DD2">
        <w:rPr>
          <w:rFonts w:ascii="Arial" w:eastAsia="Calibri" w:hAnsi="Arial" w:cs="Arial"/>
        </w:rPr>
        <w:t xml:space="preserve">. Pokud tomu tak bude, musí být </w:t>
      </w:r>
      <w:r w:rsidR="00BD7E25">
        <w:rPr>
          <w:rFonts w:ascii="Arial" w:eastAsia="Calibri" w:hAnsi="Arial" w:cs="Arial"/>
        </w:rPr>
        <w:t xml:space="preserve">objednatelem jako zadavatelem stavby </w:t>
      </w:r>
      <w:r w:rsidR="00161DD2">
        <w:rPr>
          <w:rFonts w:ascii="Arial" w:eastAsia="Calibri" w:hAnsi="Arial" w:cs="Arial"/>
        </w:rPr>
        <w:t>ustanoven</w:t>
      </w:r>
      <w:r w:rsidR="00161DD2" w:rsidRPr="00161DD2">
        <w:rPr>
          <w:rFonts w:ascii="Arial" w:eastAsia="Calibri" w:hAnsi="Arial" w:cs="Arial"/>
        </w:rPr>
        <w:t xml:space="preserve"> </w:t>
      </w:r>
      <w:r w:rsidR="00161DD2" w:rsidRPr="00A30B94">
        <w:rPr>
          <w:rFonts w:ascii="Arial" w:eastAsia="Calibri" w:hAnsi="Arial" w:cs="Arial"/>
        </w:rPr>
        <w:t>koordinátorovi BOZP</w:t>
      </w:r>
      <w:r w:rsidR="00161DD2">
        <w:rPr>
          <w:rFonts w:ascii="Arial" w:eastAsia="Calibri" w:hAnsi="Arial" w:cs="Arial"/>
        </w:rPr>
        <w:t>.</w:t>
      </w:r>
      <w:r w:rsidR="00161DD2" w:rsidRPr="00161DD2">
        <w:rPr>
          <w:rFonts w:ascii="Arial" w:eastAsia="Calibri" w:hAnsi="Arial" w:cs="Arial"/>
        </w:rPr>
        <w:t xml:space="preserve"> </w:t>
      </w:r>
      <w:r w:rsidR="00A30B94" w:rsidRPr="00A30B94">
        <w:rPr>
          <w:rFonts w:ascii="Arial" w:eastAsia="Calibri" w:hAnsi="Arial" w:cs="Arial"/>
        </w:rPr>
        <w:t>Zhotovitel je povinen</w:t>
      </w:r>
      <w:r w:rsidR="00161DD2">
        <w:rPr>
          <w:rFonts w:ascii="Arial" w:eastAsia="Calibri" w:hAnsi="Arial" w:cs="Arial"/>
        </w:rPr>
        <w:t xml:space="preserve"> v tomto případě</w:t>
      </w:r>
      <w:r w:rsidR="00A30B94" w:rsidRPr="00A30B94">
        <w:rPr>
          <w:rFonts w:ascii="Arial" w:eastAsia="Calibri" w:hAnsi="Arial" w:cs="Arial"/>
        </w:rPr>
        <w:t xml:space="preserve"> poskytovat součinnost koordinátorovi BOZP vykonávajícímu činnost dle. V případě, že zhotovitel bude zajišťovat realizaci díla prostřednictvím poddodavatelů, je povinen zavázat své poddodavatele k poskytnutí součinnosti ve stejném rozsahu. </w:t>
      </w:r>
    </w:p>
    <w:p w14:paraId="47373E2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D589153"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lastRenderedPageBreak/>
        <w:t>8.15</w:t>
      </w:r>
      <w:r w:rsidR="00A30B94" w:rsidRPr="00A30B94">
        <w:rPr>
          <w:rFonts w:ascii="Arial" w:eastAsia="Calibri" w:hAnsi="Arial" w:cs="Arial"/>
        </w:rPr>
        <w:t>. Zhotovitel je povinen v každém okamžiku zajistit dílo, materiál a své stroje či nářadí nutné k provádění díla a zařízení staveniště proti poškození, ztrátě a krádeži.</w:t>
      </w:r>
    </w:p>
    <w:p w14:paraId="39CBDC3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CCD0E1D"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8.16</w:t>
      </w:r>
      <w:r w:rsidR="00A30B94" w:rsidRPr="00A30B94">
        <w:rPr>
          <w:rFonts w:ascii="Arial" w:eastAsia="Calibri" w:hAnsi="Arial" w:cs="Arial"/>
        </w:rPr>
        <w:t>. Objednatel je oprávněn kdykoliv během provádění díla provádět kontrolu provádění díla a v případě, že zjistí nedostatky plnění, stanoví zhotoviteli termín k nápravě. Pokud zhotovitel zjištěné nedostatky ve stanoveném termínu neodstraní, je objednatel oprávněn od této smlouvy odstoupit.</w:t>
      </w:r>
    </w:p>
    <w:p w14:paraId="41A35556"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926B663" w14:textId="6B7992E8" w:rsidR="00101496" w:rsidRPr="00A30B94" w:rsidRDefault="00E443DA" w:rsidP="00101496">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8.17</w:t>
      </w:r>
      <w:r w:rsidR="00A30B94" w:rsidRPr="00A30B94">
        <w:rPr>
          <w:rFonts w:ascii="Arial" w:eastAsia="Calibri" w:hAnsi="Arial" w:cs="Arial"/>
        </w:rPr>
        <w:t>. Zhotovitel předloží prohlášení o shodě dle zákona č. 22/1997 Sb.,</w:t>
      </w:r>
      <w:r w:rsidR="00A30B94" w:rsidRPr="00A30B94">
        <w:rPr>
          <w:rFonts w:ascii="Arial" w:eastAsia="Calibri" w:hAnsi="Arial" w:cs="Arial"/>
        </w:rPr>
        <w:br/>
        <w:t>o technických požadavcích na výrobky</w:t>
      </w:r>
      <w:r w:rsidR="00A30B94" w:rsidRPr="00A30B94">
        <w:rPr>
          <w:rFonts w:ascii="Times New Roman" w:eastAsia="Times New Roman" w:hAnsi="Times New Roman" w:cs="Times New Roman"/>
          <w:color w:val="000000"/>
          <w:sz w:val="24"/>
          <w:szCs w:val="20"/>
          <w:lang w:eastAsia="cs-CZ"/>
        </w:rPr>
        <w:t xml:space="preserve"> </w:t>
      </w:r>
      <w:r w:rsidR="00A30B94" w:rsidRPr="00A30B94">
        <w:rPr>
          <w:rFonts w:ascii="Arial" w:eastAsia="Calibri" w:hAnsi="Arial" w:cs="Arial"/>
        </w:rPr>
        <w:t xml:space="preserve">a o změně a doplnění některých zákonů, ve znění pozdějších předpisů, </w:t>
      </w:r>
      <w:r w:rsidR="00101496" w:rsidRPr="00A30B94">
        <w:rPr>
          <w:rFonts w:ascii="Arial" w:eastAsia="Calibri" w:hAnsi="Arial" w:cs="Arial"/>
        </w:rPr>
        <w:t>u materiálů</w:t>
      </w:r>
      <w:r w:rsidR="00101496">
        <w:rPr>
          <w:rFonts w:ascii="Arial" w:eastAsia="Calibri" w:hAnsi="Arial" w:cs="Arial"/>
        </w:rPr>
        <w:t xml:space="preserve"> a výrobků</w:t>
      </w:r>
      <w:r w:rsidR="00101496" w:rsidRPr="00A30B94">
        <w:rPr>
          <w:rFonts w:ascii="Arial" w:eastAsia="Calibri" w:hAnsi="Arial" w:cs="Arial"/>
        </w:rPr>
        <w:t xml:space="preserve"> připravených pro provádění díla, a to ještě před jeho zabudováním do díla</w:t>
      </w:r>
      <w:r w:rsidR="00161DD2">
        <w:rPr>
          <w:rFonts w:ascii="Arial" w:eastAsia="Calibri" w:hAnsi="Arial" w:cs="Arial"/>
        </w:rPr>
        <w:t>, bude-li to potřebné</w:t>
      </w:r>
      <w:r w:rsidR="00101496" w:rsidRPr="00A30B94">
        <w:rPr>
          <w:rFonts w:ascii="Arial" w:eastAsia="Calibri" w:hAnsi="Arial" w:cs="Arial"/>
        </w:rPr>
        <w:t>. Nepředloží-li toto prohlášení o shodě,</w:t>
      </w:r>
      <w:r w:rsidR="00101496">
        <w:rPr>
          <w:rFonts w:ascii="Arial" w:eastAsia="Calibri" w:hAnsi="Arial" w:cs="Arial"/>
        </w:rPr>
        <w:t xml:space="preserve"> doklady prokazující technické parametry a jakost použitých materiálů,</w:t>
      </w:r>
      <w:r w:rsidR="00101496" w:rsidRPr="00A30B94">
        <w:rPr>
          <w:rFonts w:ascii="Arial" w:eastAsia="Calibri" w:hAnsi="Arial" w:cs="Arial"/>
        </w:rPr>
        <w:t xml:space="preserve"> nesmí materiál zabudovat do díla, a pokud tak v rozporu s touto povinností učiní, je povinen tento materiál </w:t>
      </w:r>
      <w:r w:rsidR="00101496">
        <w:rPr>
          <w:rFonts w:ascii="Arial" w:eastAsia="Calibri" w:hAnsi="Arial" w:cs="Arial"/>
        </w:rPr>
        <w:t>na své náklady z díla odstranit</w:t>
      </w:r>
      <w:r w:rsidR="00101496" w:rsidRPr="00A30B94">
        <w:rPr>
          <w:rFonts w:ascii="Arial" w:eastAsia="Calibri" w:hAnsi="Arial" w:cs="Arial"/>
        </w:rPr>
        <w:t xml:space="preserve"> a to na základě výzvy objednatele</w:t>
      </w:r>
      <w:r w:rsidR="00101496">
        <w:rPr>
          <w:rFonts w:ascii="Arial" w:eastAsia="Calibri" w:hAnsi="Arial" w:cs="Arial"/>
        </w:rPr>
        <w:t>. Dále je zhotovitel povinen v dohodnutém termínu předložit na výzvu objednavatele dodací listy k výrobkům a materiálům použitých pro provádění díla.</w:t>
      </w:r>
    </w:p>
    <w:p w14:paraId="50ACCF55" w14:textId="00E4EB62"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109AD88F"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8.18</w:t>
      </w:r>
      <w:r w:rsidR="00A30B94" w:rsidRPr="00A30B94">
        <w:rPr>
          <w:rFonts w:ascii="Arial" w:eastAsia="Calibri" w:hAnsi="Arial" w:cs="Arial"/>
        </w:rPr>
        <w:t>. Zhotovitel je oprávněn své pohledávky vůči objednateli vyplývající z této smlouvy postoupit na třetí osobu či zastavit třetí osobě pouze s předchozím písemným souhlasem objednatele.</w:t>
      </w:r>
    </w:p>
    <w:p w14:paraId="1F728FE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0907ACB3" w14:textId="6E2EF8A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8.19</w:t>
      </w:r>
      <w:r w:rsidR="00A30B94" w:rsidRPr="00A30B94">
        <w:rPr>
          <w:rFonts w:ascii="Arial" w:eastAsia="Calibri" w:hAnsi="Arial" w:cs="Arial"/>
        </w:rPr>
        <w:t xml:space="preserve">. 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w:t>
      </w:r>
      <w:r w:rsidR="00051F2D">
        <w:rPr>
          <w:rFonts w:ascii="Arial" w:eastAsia="Calibri" w:hAnsi="Arial" w:cs="Arial"/>
        </w:rPr>
        <w:t>poskytnuté</w:t>
      </w:r>
      <w:r w:rsidR="00051F2D" w:rsidRPr="00A30B94">
        <w:rPr>
          <w:rFonts w:ascii="Arial" w:eastAsia="Calibri" w:hAnsi="Arial" w:cs="Arial"/>
        </w:rPr>
        <w:t xml:space="preserve"> </w:t>
      </w:r>
      <w:r w:rsidR="00A30B94" w:rsidRPr="00A30B94">
        <w:rPr>
          <w:rFonts w:ascii="Arial" w:eastAsia="Calibri" w:hAnsi="Arial" w:cs="Arial"/>
        </w:rPr>
        <w:t>záruky dle této smlouvy.</w:t>
      </w:r>
    </w:p>
    <w:p w14:paraId="0678F45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94298FA"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Calibri" w:hAnsi="Arial" w:cs="Arial"/>
        </w:rPr>
        <w:t>8.20</w:t>
      </w:r>
      <w:r w:rsidR="00A30B94" w:rsidRPr="00A30B94">
        <w:rPr>
          <w:rFonts w:ascii="Arial" w:eastAsia="Calibri" w:hAnsi="Arial" w:cs="Arial"/>
        </w:rPr>
        <w:t>. Zhotovitel zajistí odborné vedení provádění díla osobou, která má pro tuto činnost oprávnění podle zákona č. 360/1992 Sb., o výkonu povolání autorizovaných architektů a o výkonu povolání autorizovaných inženýrů a techniků činných ve výstavbě, ve znění pozdějších předpisů,</w:t>
      </w:r>
      <w:r w:rsidR="00A30B94" w:rsidRPr="00A30B94">
        <w:rPr>
          <w:rFonts w:ascii="Arial" w:eastAsia="Times New Roman" w:hAnsi="Arial" w:cs="Arial"/>
          <w:lang w:eastAsia="cs-CZ"/>
        </w:rPr>
        <w:t xml:space="preserve"> a prostřednictvím níž prokaz</w:t>
      </w:r>
      <w:r w:rsidR="00F769A0">
        <w:rPr>
          <w:rFonts w:ascii="Arial" w:eastAsia="Times New Roman" w:hAnsi="Arial" w:cs="Arial"/>
          <w:lang w:eastAsia="cs-CZ"/>
        </w:rPr>
        <w:t>oval kvalifikaci – viz článek 1</w:t>
      </w:r>
      <w:r w:rsidR="00A30B94" w:rsidRPr="00A30B94">
        <w:rPr>
          <w:rFonts w:ascii="Arial" w:eastAsia="Times New Roman" w:hAnsi="Arial" w:cs="Arial"/>
          <w:lang w:eastAsia="cs-CZ"/>
        </w:rPr>
        <w:t xml:space="preserve"> smlouvy (osoba pověřená vedením stavby).</w:t>
      </w:r>
    </w:p>
    <w:p w14:paraId="3AF393D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D7AD9CC"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8.21</w:t>
      </w:r>
      <w:r w:rsidR="00A30B94" w:rsidRPr="00A30B94">
        <w:rPr>
          <w:rFonts w:ascii="Arial" w:eastAsia="Calibri" w:hAnsi="Arial" w:cs="Arial"/>
        </w:rPr>
        <w:t>. Zástupci pro věci technické nejsou oprávněni uzavírat jakékoliv dodatky ke smlouvě či rozhodovat o změnách smlouvy.</w:t>
      </w:r>
    </w:p>
    <w:p w14:paraId="5D024046"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MS Mincho" w:hAnsi="Times New Roman" w:cs="Times New Roman"/>
          <w:sz w:val="24"/>
          <w:szCs w:val="20"/>
          <w:lang w:eastAsia="cs-CZ"/>
        </w:rPr>
      </w:pPr>
    </w:p>
    <w:p w14:paraId="3A689D1D"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9 – Odpovědnost za vady, záruka za jakost</w:t>
      </w:r>
    </w:p>
    <w:p w14:paraId="5A6039A6"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8908686" w14:textId="73CEE174"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9.1. </w:t>
      </w:r>
      <w:r w:rsidRPr="00854BC3">
        <w:rPr>
          <w:rFonts w:ascii="Arial" w:eastAsia="Times New Roman" w:hAnsi="Arial" w:cs="Arial"/>
          <w:bCs/>
          <w:lang w:eastAsia="ar-SA"/>
        </w:rPr>
        <w:t>Zhotovitel odpovídá za to, že dílo je zhotoveno podle podmínek smlouvy a že po dobu záruční doby bude mít dílo vlastnosti dohodnuté v této smlouvě a vlastnosti stanovené právními předpisy, příslušnými technickými normami, případně vlastnosti obvyklé. Ustanovení § 2630 občanského zákoníku není tímto ujednáním dotčeno.</w:t>
      </w:r>
    </w:p>
    <w:p w14:paraId="1B8587C4"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6CB62FCF" w14:textId="264120B1"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9.2. </w:t>
      </w:r>
      <w:r w:rsidRPr="00854BC3">
        <w:rPr>
          <w:rFonts w:ascii="Arial" w:eastAsia="Times New Roman" w:hAnsi="Arial" w:cs="Arial"/>
          <w:bCs/>
          <w:lang w:eastAsia="ar-SA"/>
        </w:rPr>
        <w:t>Záruční doba je pro celé dílo sjednána v délce 60 měsíců. Záruční lhůta pro dodávky strojů a zařízení, na něž výrobce těchto zařízení vystavuje samostatný záruční list, se sjednává v délce lhůty poskytnuté výrobcem, nejméně však v délce 24 měsíců.</w:t>
      </w:r>
    </w:p>
    <w:p w14:paraId="24550E97"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6E1D6A07" w14:textId="3B52F278"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9.3. </w:t>
      </w:r>
      <w:r w:rsidRPr="00854BC3">
        <w:rPr>
          <w:rFonts w:ascii="Arial" w:eastAsia="Times New Roman" w:hAnsi="Arial" w:cs="Arial"/>
          <w:bCs/>
          <w:lang w:eastAsia="ar-SA"/>
        </w:rPr>
        <w:t xml:space="preserve">Záruční doba </w:t>
      </w:r>
      <w:r w:rsidR="005E0402">
        <w:rPr>
          <w:rFonts w:ascii="Arial" w:eastAsia="Times New Roman" w:hAnsi="Arial" w:cs="Arial"/>
          <w:bCs/>
          <w:lang w:eastAsia="ar-SA"/>
        </w:rPr>
        <w:t>začíná běžet dnem po</w:t>
      </w:r>
      <w:r w:rsidR="005E0402">
        <w:rPr>
          <w:rStyle w:val="Odkaznakoment"/>
        </w:rPr>
        <w:t xml:space="preserve"> </w:t>
      </w:r>
      <w:r w:rsidR="005E0402">
        <w:rPr>
          <w:rFonts w:ascii="Arial" w:eastAsia="Times New Roman" w:hAnsi="Arial" w:cs="Arial"/>
          <w:bCs/>
          <w:lang w:eastAsia="ar-SA"/>
        </w:rPr>
        <w:t>oboustranném</w:t>
      </w:r>
      <w:r w:rsidRPr="00854BC3">
        <w:rPr>
          <w:rFonts w:ascii="Arial" w:eastAsia="Times New Roman" w:hAnsi="Arial" w:cs="Arial"/>
          <w:bCs/>
          <w:lang w:eastAsia="ar-SA"/>
        </w:rPr>
        <w:t xml:space="preserve"> podpisu protokolu o předání a převzetí díla, pokud v tomto protokolu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 neodmítne dílo převzít. Záruční doba neběží po dobu, </w:t>
      </w:r>
      <w:r w:rsidRPr="00854BC3">
        <w:rPr>
          <w:rFonts w:ascii="Arial" w:eastAsia="Times New Roman" w:hAnsi="Arial" w:cs="Arial"/>
          <w:bCs/>
          <w:lang w:eastAsia="ar-SA"/>
        </w:rPr>
        <w:lastRenderedPageBreak/>
        <w:t xml:space="preserve">po kterou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 nemohl předmět díla užívat pro vady díla, za které </w:t>
      </w:r>
      <w:r w:rsidR="00051F2D">
        <w:rPr>
          <w:rFonts w:ascii="Arial" w:eastAsia="Times New Roman" w:hAnsi="Arial" w:cs="Arial"/>
          <w:bCs/>
          <w:lang w:eastAsia="ar-SA"/>
        </w:rPr>
        <w:t>z</w:t>
      </w:r>
      <w:r w:rsidRPr="00854BC3">
        <w:rPr>
          <w:rFonts w:ascii="Arial" w:eastAsia="Times New Roman" w:hAnsi="Arial" w:cs="Arial"/>
          <w:bCs/>
          <w:lang w:eastAsia="ar-SA"/>
        </w:rPr>
        <w:t xml:space="preserve">hotovitel odpovídá. Po dobu opravy těch částí díla, které byly v důsledku oprávněné reklamace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bjednatele </w:t>
      </w:r>
      <w:r w:rsidR="00051F2D">
        <w:rPr>
          <w:rFonts w:ascii="Arial" w:eastAsia="Times New Roman" w:hAnsi="Arial" w:cs="Arial"/>
          <w:bCs/>
          <w:lang w:eastAsia="ar-SA"/>
        </w:rPr>
        <w:t>z</w:t>
      </w:r>
      <w:r w:rsidRPr="00854BC3">
        <w:rPr>
          <w:rFonts w:ascii="Arial" w:eastAsia="Times New Roman" w:hAnsi="Arial" w:cs="Arial"/>
          <w:bCs/>
          <w:lang w:eastAsia="ar-SA"/>
        </w:rPr>
        <w:t>hotovitelem opravovány, neběží záruční doba. Záruční doba v těchto případech běží pak dále ode dne následujícího po řádném dokončení reklamační opravy.</w:t>
      </w:r>
    </w:p>
    <w:p w14:paraId="79799111"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47BF2333" w14:textId="0719D31E" w:rsidR="00854BC3" w:rsidRDefault="001E29EA"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9.4. </w:t>
      </w:r>
      <w:r w:rsidR="00854BC3" w:rsidRPr="00854BC3">
        <w:rPr>
          <w:rFonts w:ascii="Arial" w:eastAsia="Times New Roman" w:hAnsi="Arial" w:cs="Arial"/>
          <w:bCs/>
          <w:lang w:eastAsia="ar-SA"/>
        </w:rPr>
        <w:t>Zhotovitel plně nese záruky za zásahy do stávajících konstrukcí</w:t>
      </w:r>
      <w:r w:rsidR="00051F2D">
        <w:rPr>
          <w:rFonts w:ascii="Arial" w:eastAsia="Times New Roman" w:hAnsi="Arial" w:cs="Arial"/>
          <w:bCs/>
          <w:lang w:eastAsia="ar-SA"/>
        </w:rPr>
        <w:t xml:space="preserve"> objektu</w:t>
      </w:r>
      <w:r w:rsidR="00854BC3" w:rsidRPr="00854BC3">
        <w:rPr>
          <w:rFonts w:ascii="Arial" w:eastAsia="Times New Roman" w:hAnsi="Arial" w:cs="Arial"/>
          <w:bCs/>
          <w:lang w:eastAsia="ar-SA"/>
        </w:rPr>
        <w:t>.</w:t>
      </w:r>
    </w:p>
    <w:p w14:paraId="4123FA2C" w14:textId="77777777" w:rsidR="00AF53DD"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C413D88" w14:textId="0EC086FE" w:rsidR="00AF53DD" w:rsidRPr="00854BC3"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1E29EA">
        <w:rPr>
          <w:rFonts w:ascii="Arial" w:eastAsia="Times New Roman" w:hAnsi="Arial" w:cs="Arial"/>
          <w:bCs/>
          <w:lang w:eastAsia="ar-SA"/>
        </w:rPr>
        <w:t xml:space="preserve">5. </w:t>
      </w:r>
      <w:r w:rsidRPr="00AF53DD">
        <w:rPr>
          <w:rFonts w:ascii="Arial" w:eastAsia="Times New Roman" w:hAnsi="Arial" w:cs="Arial"/>
          <w:bCs/>
          <w:lang w:eastAsia="ar-SA"/>
        </w:rPr>
        <w:t xml:space="preserve">Má-li </w:t>
      </w:r>
      <w:r>
        <w:rPr>
          <w:rFonts w:ascii="Arial" w:eastAsia="Times New Roman" w:hAnsi="Arial" w:cs="Arial"/>
          <w:bCs/>
          <w:lang w:eastAsia="ar-SA"/>
        </w:rPr>
        <w:t>dílo</w:t>
      </w:r>
      <w:r w:rsidRPr="00AF53DD">
        <w:rPr>
          <w:rFonts w:ascii="Arial" w:eastAsia="Times New Roman" w:hAnsi="Arial" w:cs="Arial"/>
          <w:bCs/>
          <w:lang w:eastAsia="ar-SA"/>
        </w:rPr>
        <w:t xml:space="preserve"> vadu, má objednatel právo volby nároku z toho vyplývajícího, a to jednoho z následujících nároků nebo jejich přiměřené a vhodné kombinace: (i) dodání náhradní </w:t>
      </w:r>
      <w:r>
        <w:rPr>
          <w:rFonts w:ascii="Arial" w:eastAsia="Times New Roman" w:hAnsi="Arial" w:cs="Arial"/>
          <w:bCs/>
          <w:lang w:eastAsia="ar-SA"/>
        </w:rPr>
        <w:t>části díla</w:t>
      </w:r>
      <w:r w:rsidRPr="00AF53DD">
        <w:rPr>
          <w:rFonts w:ascii="Arial" w:eastAsia="Times New Roman" w:hAnsi="Arial" w:cs="Arial"/>
          <w:bCs/>
          <w:lang w:eastAsia="ar-SA"/>
        </w:rPr>
        <w:t xml:space="preserve">, (ii) dodání chybějící části </w:t>
      </w:r>
      <w:r>
        <w:rPr>
          <w:rFonts w:ascii="Arial" w:eastAsia="Times New Roman" w:hAnsi="Arial" w:cs="Arial"/>
          <w:bCs/>
          <w:lang w:eastAsia="ar-SA"/>
        </w:rPr>
        <w:t>díla</w:t>
      </w:r>
      <w:r w:rsidRPr="00AF53DD">
        <w:rPr>
          <w:rFonts w:ascii="Arial" w:eastAsia="Times New Roman" w:hAnsi="Arial" w:cs="Arial"/>
          <w:bCs/>
          <w:lang w:eastAsia="ar-SA"/>
        </w:rPr>
        <w:t xml:space="preserve">, (iii) odstranění právních vad </w:t>
      </w:r>
      <w:r>
        <w:rPr>
          <w:rFonts w:ascii="Arial" w:eastAsia="Times New Roman" w:hAnsi="Arial" w:cs="Arial"/>
          <w:bCs/>
          <w:lang w:eastAsia="ar-SA"/>
        </w:rPr>
        <w:t>díla</w:t>
      </w:r>
      <w:r w:rsidRPr="00AF53DD">
        <w:rPr>
          <w:rFonts w:ascii="Arial" w:eastAsia="Times New Roman" w:hAnsi="Arial" w:cs="Arial"/>
          <w:bCs/>
          <w:lang w:eastAsia="ar-SA"/>
        </w:rPr>
        <w:t xml:space="preserve">, (iv) oprava </w:t>
      </w:r>
      <w:r>
        <w:rPr>
          <w:rFonts w:ascii="Arial" w:eastAsia="Times New Roman" w:hAnsi="Arial" w:cs="Arial"/>
          <w:bCs/>
          <w:lang w:eastAsia="ar-SA"/>
        </w:rPr>
        <w:t>díla</w:t>
      </w:r>
      <w:r w:rsidRPr="00AF53DD">
        <w:rPr>
          <w:rFonts w:ascii="Arial" w:eastAsia="Times New Roman" w:hAnsi="Arial" w:cs="Arial"/>
          <w:bCs/>
          <w:lang w:eastAsia="ar-SA"/>
        </w:rPr>
        <w:t xml:space="preserve">, jestliže je vada opravitelná, (v) přiměřená sleva z </w:t>
      </w:r>
      <w:r>
        <w:rPr>
          <w:rFonts w:ascii="Arial" w:eastAsia="Times New Roman" w:hAnsi="Arial" w:cs="Arial"/>
          <w:bCs/>
          <w:lang w:eastAsia="ar-SA"/>
        </w:rPr>
        <w:t>díla</w:t>
      </w:r>
      <w:r w:rsidRPr="00AF53DD">
        <w:rPr>
          <w:rFonts w:ascii="Arial" w:eastAsia="Times New Roman" w:hAnsi="Arial" w:cs="Arial"/>
          <w:bCs/>
          <w:lang w:eastAsia="ar-SA"/>
        </w:rPr>
        <w:t xml:space="preserve">, (vi) odstoupení od smlouvy. Smluvní strany přednostně sjednávají právo objednatele požadovat a povinnost zhotovitele poskytovat bezplatné odstranění vady, a to ve lhůtách uvedených </w:t>
      </w:r>
      <w:r w:rsidR="00BD7E25">
        <w:rPr>
          <w:rFonts w:ascii="Arial" w:eastAsia="Times New Roman" w:hAnsi="Arial" w:cs="Arial"/>
          <w:bCs/>
          <w:lang w:eastAsia="ar-SA"/>
        </w:rPr>
        <w:t>dále</w:t>
      </w:r>
      <w:r w:rsidRPr="00AF53DD">
        <w:rPr>
          <w:rFonts w:ascii="Arial" w:eastAsia="Times New Roman" w:hAnsi="Arial" w:cs="Arial"/>
          <w:bCs/>
          <w:lang w:eastAsia="ar-SA"/>
        </w:rPr>
        <w:t>.</w:t>
      </w:r>
    </w:p>
    <w:p w14:paraId="0AB63645"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0B4CA746" w14:textId="379A4ED5" w:rsidR="00854BC3" w:rsidRPr="00854BC3" w:rsidRDefault="00302A17"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6</w:t>
      </w:r>
      <w:r>
        <w:rPr>
          <w:rFonts w:ascii="Arial" w:eastAsia="Times New Roman" w:hAnsi="Arial" w:cs="Arial"/>
          <w:bCs/>
          <w:lang w:eastAsia="ar-SA"/>
        </w:rPr>
        <w:t xml:space="preserve">. </w:t>
      </w:r>
      <w:r w:rsidR="00854BC3" w:rsidRPr="00854BC3">
        <w:rPr>
          <w:rFonts w:ascii="Arial" w:eastAsia="Times New Roman" w:hAnsi="Arial" w:cs="Arial"/>
          <w:bCs/>
          <w:lang w:eastAsia="ar-SA"/>
        </w:rPr>
        <w:t>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k jiné dohodě o termínu odstranění vad</w:t>
      </w:r>
      <w:r w:rsidR="00AF53DD">
        <w:rPr>
          <w:rFonts w:ascii="Arial" w:eastAsia="Times New Roman" w:hAnsi="Arial" w:cs="Arial"/>
          <w:bCs/>
          <w:lang w:eastAsia="ar-SA"/>
        </w:rPr>
        <w:t>,</w:t>
      </w:r>
      <w:r w:rsidR="00854BC3" w:rsidRPr="00854BC3">
        <w:rPr>
          <w:rFonts w:ascii="Arial" w:eastAsia="Times New Roman" w:hAnsi="Arial" w:cs="Arial"/>
          <w:bCs/>
          <w:lang w:eastAsia="ar-SA"/>
        </w:rPr>
        <w:t xml:space="preserve"> je objednatel oprávněn podle vlastního uvážení pověřit jejich provedením jin</w:t>
      </w:r>
      <w:r w:rsidR="00AF53DD">
        <w:rPr>
          <w:rFonts w:ascii="Arial" w:eastAsia="Times New Roman" w:hAnsi="Arial" w:cs="Arial"/>
          <w:bCs/>
          <w:lang w:eastAsia="ar-SA"/>
        </w:rPr>
        <w:t>ý</w:t>
      </w:r>
      <w:r w:rsidR="00854BC3" w:rsidRPr="00854BC3">
        <w:rPr>
          <w:rFonts w:ascii="Arial" w:eastAsia="Times New Roman" w:hAnsi="Arial" w:cs="Arial"/>
          <w:bCs/>
          <w:lang w:eastAsia="ar-SA"/>
        </w:rPr>
        <w:t xml:space="preserve"> </w:t>
      </w:r>
      <w:r w:rsidR="00AF53DD">
        <w:rPr>
          <w:rFonts w:ascii="Arial" w:eastAsia="Times New Roman" w:hAnsi="Arial" w:cs="Arial"/>
          <w:bCs/>
          <w:lang w:eastAsia="ar-SA"/>
        </w:rPr>
        <w:t>odborně způsobilý subjekt</w:t>
      </w:r>
      <w:r w:rsidR="00854BC3" w:rsidRPr="00854BC3">
        <w:rPr>
          <w:rFonts w:ascii="Arial" w:eastAsia="Times New Roman" w:hAnsi="Arial" w:cs="Arial"/>
          <w:bCs/>
          <w:lang w:eastAsia="ar-SA"/>
        </w:rPr>
        <w:t>,</w:t>
      </w:r>
      <w:r w:rsidR="00225BB7">
        <w:rPr>
          <w:rFonts w:ascii="Arial" w:eastAsia="Times New Roman" w:hAnsi="Arial" w:cs="Arial"/>
          <w:bCs/>
          <w:lang w:eastAsia="ar-SA"/>
        </w:rPr>
        <w:t xml:space="preserve">. </w:t>
      </w:r>
      <w:r w:rsidR="00854BC3" w:rsidRPr="00854BC3">
        <w:rPr>
          <w:rFonts w:ascii="Arial" w:eastAsia="Times New Roman" w:hAnsi="Arial" w:cs="Arial"/>
          <w:bCs/>
          <w:lang w:eastAsia="ar-SA"/>
        </w:rPr>
        <w:t>Takto vzniklé náklady je zhotovitel povine</w:t>
      </w:r>
      <w:r w:rsidR="009D0C01">
        <w:rPr>
          <w:rFonts w:ascii="Arial" w:eastAsia="Times New Roman" w:hAnsi="Arial" w:cs="Arial"/>
          <w:bCs/>
          <w:lang w:eastAsia="ar-SA"/>
        </w:rPr>
        <w:t xml:space="preserve">n zaplatit objednateli do 30 </w:t>
      </w:r>
      <w:r w:rsidR="00854BC3" w:rsidRPr="00854BC3">
        <w:rPr>
          <w:rFonts w:ascii="Arial" w:eastAsia="Times New Roman" w:hAnsi="Arial" w:cs="Arial"/>
          <w:bCs/>
          <w:lang w:eastAsia="ar-SA"/>
        </w:rPr>
        <w:t xml:space="preserve">dnů od doručení </w:t>
      </w:r>
      <w:r w:rsidR="00AF53DD">
        <w:rPr>
          <w:rFonts w:ascii="Arial" w:eastAsia="Times New Roman" w:hAnsi="Arial" w:cs="Arial"/>
          <w:bCs/>
          <w:lang w:eastAsia="ar-SA"/>
        </w:rPr>
        <w:t xml:space="preserve">jejich </w:t>
      </w:r>
      <w:r w:rsidR="00854BC3" w:rsidRPr="00854BC3">
        <w:rPr>
          <w:rFonts w:ascii="Arial" w:eastAsia="Times New Roman" w:hAnsi="Arial" w:cs="Arial"/>
          <w:bCs/>
          <w:lang w:eastAsia="ar-SA"/>
        </w:rPr>
        <w:t>vyúčtování.</w:t>
      </w:r>
    </w:p>
    <w:p w14:paraId="16B9D05F"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717B78DE" w14:textId="613BD8BA"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7</w:t>
      </w:r>
      <w:r>
        <w:rPr>
          <w:rFonts w:ascii="Arial" w:eastAsia="Times New Roman" w:hAnsi="Arial" w:cs="Arial"/>
          <w:bCs/>
          <w:lang w:eastAsia="ar-SA"/>
        </w:rPr>
        <w:t xml:space="preserve">. </w:t>
      </w:r>
      <w:r w:rsidRPr="00854BC3">
        <w:rPr>
          <w:rFonts w:ascii="Arial" w:eastAsia="Times New Roman" w:hAnsi="Arial" w:cs="Arial"/>
          <w:bCs/>
          <w:lang w:eastAsia="ar-SA"/>
        </w:rPr>
        <w:t>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28D8CADF"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FEB87FC" w14:textId="4FF63DEC"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8</w:t>
      </w:r>
      <w:r>
        <w:rPr>
          <w:rFonts w:ascii="Arial" w:eastAsia="Times New Roman" w:hAnsi="Arial" w:cs="Arial"/>
          <w:bCs/>
          <w:lang w:eastAsia="ar-SA"/>
        </w:rPr>
        <w:t xml:space="preserve">. </w:t>
      </w:r>
      <w:r w:rsidRPr="00854BC3">
        <w:rPr>
          <w:rFonts w:ascii="Arial" w:eastAsia="Times New Roman" w:hAnsi="Arial" w:cs="Arial"/>
          <w:bCs/>
          <w:lang w:eastAsia="ar-SA"/>
        </w:rPr>
        <w:t>V případě uplatnění vad v rámci záruční doby, které svojí povahou podstatně sníží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w:t>
      </w:r>
    </w:p>
    <w:p w14:paraId="383463C6" w14:textId="46B1F117" w:rsidR="00AF53DD" w:rsidRPr="00854BC3"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0D3EA0A7" w14:textId="337ACACF"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2C73A2">
        <w:rPr>
          <w:rFonts w:ascii="Arial" w:eastAsia="Times New Roman" w:hAnsi="Arial" w:cs="Arial"/>
          <w:bCs/>
          <w:lang w:eastAsia="ar-SA"/>
        </w:rPr>
        <w:t>9</w:t>
      </w:r>
      <w:r>
        <w:rPr>
          <w:rFonts w:ascii="Arial" w:eastAsia="Times New Roman" w:hAnsi="Arial" w:cs="Arial"/>
          <w:bCs/>
          <w:lang w:eastAsia="ar-SA"/>
        </w:rPr>
        <w:t xml:space="preserve">. </w:t>
      </w:r>
      <w:r w:rsidRPr="00854BC3">
        <w:rPr>
          <w:rFonts w:ascii="Arial" w:eastAsia="Times New Roman" w:hAnsi="Arial" w:cs="Arial"/>
          <w:bCs/>
          <w:lang w:eastAsia="ar-SA"/>
        </w:rPr>
        <w:t>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36A5D772"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34713C6" w14:textId="08C33DAC" w:rsidR="00A30B94"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9.1</w:t>
      </w:r>
      <w:r w:rsidR="002C73A2">
        <w:rPr>
          <w:rFonts w:ascii="Arial" w:eastAsia="Times New Roman" w:hAnsi="Arial" w:cs="Arial"/>
          <w:bCs/>
          <w:lang w:eastAsia="ar-SA"/>
        </w:rPr>
        <w:t>0</w:t>
      </w:r>
      <w:r>
        <w:rPr>
          <w:rFonts w:ascii="Arial" w:eastAsia="Times New Roman" w:hAnsi="Arial" w:cs="Arial"/>
          <w:bCs/>
          <w:lang w:eastAsia="ar-SA"/>
        </w:rPr>
        <w:t xml:space="preserve">. </w:t>
      </w:r>
      <w:r w:rsidRPr="00854BC3">
        <w:rPr>
          <w:rFonts w:ascii="Arial" w:eastAsia="Times New Roman" w:hAnsi="Arial" w:cs="Arial"/>
          <w:bCs/>
          <w:lang w:eastAsia="ar-SA"/>
        </w:rPr>
        <w:t>Veškeré škody způsobené vadou dokončeného předmětu díla uhradí na svůj náklad zhotovitel objednateli do deseti pracovních dnů od doručení vyúčtování.</w:t>
      </w:r>
      <w:r w:rsidR="002951A9">
        <w:rPr>
          <w:rFonts w:ascii="Arial" w:eastAsia="Times New Roman" w:hAnsi="Arial" w:cs="Arial"/>
          <w:bCs/>
          <w:lang w:eastAsia="ar-SA"/>
        </w:rPr>
        <w:t xml:space="preserve"> </w:t>
      </w:r>
    </w:p>
    <w:p w14:paraId="6C94148C" w14:textId="77777777" w:rsidR="00AF53DD"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28CE40DD" w14:textId="77777777" w:rsidR="00854BC3" w:rsidRPr="00A30B94" w:rsidRDefault="00854BC3" w:rsidP="00854BC3">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B9B1F07" w14:textId="0F945578" w:rsidR="00A30B94" w:rsidRPr="00A30B94" w:rsidRDefault="00552AD2"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Pr>
          <w:rFonts w:ascii="Arial" w:eastAsia="Times New Roman" w:hAnsi="Arial" w:cs="Arial"/>
          <w:b/>
          <w:lang w:eastAsia="cs-CZ"/>
        </w:rPr>
        <w:t>Článek 10 – Pojištění zhotovitele</w:t>
      </w:r>
    </w:p>
    <w:p w14:paraId="5902009F"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CDEACA1" w14:textId="0D584E65" w:rsidR="00A30B94" w:rsidRDefault="00302A17"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10.1. </w:t>
      </w:r>
      <w:r w:rsidRPr="00302A17">
        <w:rPr>
          <w:rFonts w:ascii="Arial" w:eastAsia="Times New Roman" w:hAnsi="Arial" w:cs="Arial"/>
          <w:lang w:eastAsia="cs-CZ"/>
        </w:rPr>
        <w:t xml:space="preserve">Zhotovitel je povinen být pojištěn proti škodám způsobeným jeho činností včetně možných škod způsobených jeho pracovníky třetí osobě ve výši pojistného plnění minimálně </w:t>
      </w:r>
      <w:r w:rsidR="00F646ED">
        <w:rPr>
          <w:rFonts w:ascii="Arial" w:eastAsia="Times New Roman" w:hAnsi="Arial" w:cs="Arial"/>
          <w:lang w:eastAsia="cs-CZ"/>
        </w:rPr>
        <w:t>10</w:t>
      </w:r>
      <w:r w:rsidR="00C738F2" w:rsidRPr="00604A28">
        <w:rPr>
          <w:rFonts w:ascii="Arial" w:eastAsia="Times New Roman" w:hAnsi="Arial" w:cs="Arial"/>
          <w:lang w:eastAsia="cs-CZ"/>
        </w:rPr>
        <w:t xml:space="preserve"> </w:t>
      </w:r>
      <w:r w:rsidRPr="00604A28">
        <w:rPr>
          <w:rFonts w:ascii="Arial" w:eastAsia="Times New Roman" w:hAnsi="Arial" w:cs="Arial"/>
          <w:lang w:eastAsia="cs-CZ"/>
        </w:rPr>
        <w:t>mil. Kč</w:t>
      </w:r>
      <w:r w:rsidRPr="00302A17">
        <w:rPr>
          <w:rFonts w:ascii="Arial" w:eastAsia="Times New Roman" w:hAnsi="Arial" w:cs="Arial"/>
          <w:lang w:eastAsia="cs-CZ"/>
        </w:rPr>
        <w:t>, a to po celou dobu provádění díla.</w:t>
      </w:r>
    </w:p>
    <w:p w14:paraId="4591604C" w14:textId="77777777" w:rsidR="00302A17" w:rsidRPr="00A30B94" w:rsidRDefault="00302A17"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5282C35" w14:textId="72E71681"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lastRenderedPageBreak/>
        <w:t xml:space="preserve">10.2. Dokladem o pojištění je platná a </w:t>
      </w:r>
      <w:r w:rsidR="00552AD2">
        <w:rPr>
          <w:rFonts w:ascii="Arial" w:eastAsia="Times New Roman" w:hAnsi="Arial" w:cs="Arial"/>
          <w:lang w:eastAsia="cs-CZ"/>
        </w:rPr>
        <w:t>účinná pojistná smlouva, u níž z</w:t>
      </w:r>
      <w:r w:rsidRPr="00A30B94">
        <w:rPr>
          <w:rFonts w:ascii="Arial" w:eastAsia="Times New Roman" w:hAnsi="Arial" w:cs="Arial"/>
          <w:lang w:eastAsia="cs-CZ"/>
        </w:rPr>
        <w:t>hotovitel řádně a včas uhradil pojistné</w:t>
      </w:r>
      <w:r w:rsidR="00AF53DD">
        <w:rPr>
          <w:rFonts w:ascii="Arial" w:eastAsia="Times New Roman" w:hAnsi="Arial" w:cs="Arial"/>
          <w:lang w:eastAsia="cs-CZ"/>
        </w:rPr>
        <w:t>, nebo pojistka</w:t>
      </w:r>
      <w:r w:rsidRPr="00A30B94">
        <w:rPr>
          <w:rFonts w:ascii="Arial" w:eastAsia="Times New Roman" w:hAnsi="Arial" w:cs="Arial"/>
          <w:lang w:eastAsia="cs-CZ"/>
        </w:rPr>
        <w:t>.</w:t>
      </w:r>
    </w:p>
    <w:p w14:paraId="2134DCF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40E0FB5" w14:textId="0CC208A2" w:rsidR="00A30B94" w:rsidRPr="00A30B94" w:rsidRDefault="00A30B94" w:rsidP="00CE75C6">
      <w:pPr>
        <w:rPr>
          <w:rFonts w:ascii="Arial" w:eastAsia="Times New Roman" w:hAnsi="Arial" w:cs="Arial"/>
          <w:lang w:eastAsia="cs-CZ"/>
        </w:rPr>
      </w:pPr>
      <w:r w:rsidRPr="00A30B94">
        <w:rPr>
          <w:rFonts w:ascii="Arial" w:eastAsia="Times New Roman" w:hAnsi="Arial" w:cs="Arial"/>
          <w:lang w:eastAsia="cs-CZ"/>
        </w:rPr>
        <w:t xml:space="preserve">10.3. </w:t>
      </w:r>
      <w:r w:rsidR="00552AD2">
        <w:rPr>
          <w:rFonts w:ascii="Arial" w:eastAsia="Times New Roman" w:hAnsi="Arial" w:cs="Arial"/>
          <w:lang w:eastAsia="cs-CZ"/>
        </w:rPr>
        <w:t>Doklad o pojištění je zhotovitel povinen předložit o</w:t>
      </w:r>
      <w:r w:rsidR="00CE75C6" w:rsidRPr="00CE75C6">
        <w:rPr>
          <w:rFonts w:ascii="Arial" w:eastAsia="Times New Roman" w:hAnsi="Arial" w:cs="Arial"/>
          <w:lang w:eastAsia="cs-CZ"/>
        </w:rPr>
        <w:t>bjednateli na jeho písemné či ústní vyžádání před podpisem smlouvy nebo kdy</w:t>
      </w:r>
      <w:r w:rsidR="00CE75C6">
        <w:rPr>
          <w:rFonts w:ascii="Arial" w:eastAsia="Times New Roman" w:hAnsi="Arial" w:cs="Arial"/>
          <w:lang w:eastAsia="cs-CZ"/>
        </w:rPr>
        <w:t>koliv v průběhu realizace díla.</w:t>
      </w:r>
    </w:p>
    <w:p w14:paraId="2A7D3EAA" w14:textId="2F87EF83"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10.4. Při vzniku pojistné události zabezpečuje vešker</w:t>
      </w:r>
      <w:r w:rsidR="00552AD2">
        <w:rPr>
          <w:rFonts w:ascii="Arial" w:eastAsia="Times New Roman" w:hAnsi="Arial" w:cs="Arial"/>
          <w:lang w:eastAsia="cs-CZ"/>
        </w:rPr>
        <w:t>é úkony vůči svému pojistiteli z</w:t>
      </w:r>
      <w:r w:rsidRPr="00A30B94">
        <w:rPr>
          <w:rFonts w:ascii="Arial" w:eastAsia="Times New Roman" w:hAnsi="Arial" w:cs="Arial"/>
          <w:lang w:eastAsia="cs-CZ"/>
        </w:rPr>
        <w:t>hotovitel.</w:t>
      </w:r>
    </w:p>
    <w:p w14:paraId="21D9C42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A47793E" w14:textId="1AA061BA"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10.5. Objednatel je povinen poskytnout v so</w:t>
      </w:r>
      <w:r w:rsidR="00552AD2">
        <w:rPr>
          <w:rFonts w:ascii="Arial" w:eastAsia="Times New Roman" w:hAnsi="Arial" w:cs="Arial"/>
          <w:lang w:eastAsia="cs-CZ"/>
        </w:rPr>
        <w:t>uvislosti s pojistnou událostí z</w:t>
      </w:r>
      <w:r w:rsidRPr="00A30B94">
        <w:rPr>
          <w:rFonts w:ascii="Arial" w:eastAsia="Times New Roman" w:hAnsi="Arial" w:cs="Arial"/>
          <w:lang w:eastAsia="cs-CZ"/>
        </w:rPr>
        <w:t>hotoviteli veškerou součinnost, která je v jeho možnostech.</w:t>
      </w:r>
    </w:p>
    <w:p w14:paraId="63030E4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47699A" w14:textId="6734704E"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w:t>
      </w:r>
      <w:r w:rsidR="00552AD2">
        <w:rPr>
          <w:rFonts w:ascii="Arial" w:eastAsia="Times New Roman" w:hAnsi="Arial" w:cs="Arial"/>
          <w:lang w:eastAsia="cs-CZ"/>
        </w:rPr>
        <w:t>0.6. Náklady na pojištění nese z</w:t>
      </w:r>
      <w:r w:rsidRPr="00A30B94">
        <w:rPr>
          <w:rFonts w:ascii="Arial" w:eastAsia="Times New Roman" w:hAnsi="Arial" w:cs="Arial"/>
          <w:lang w:eastAsia="cs-CZ"/>
        </w:rPr>
        <w:t>hotovitel a má je zahrnuty ve sjednané ceně.</w:t>
      </w:r>
    </w:p>
    <w:p w14:paraId="59AAE813" w14:textId="77777777" w:rsidR="00A30B94" w:rsidRPr="00A30B94" w:rsidRDefault="00A30B94" w:rsidP="00A30B94">
      <w:pPr>
        <w:keepNext/>
        <w:overflowPunct w:val="0"/>
        <w:autoSpaceDE w:val="0"/>
        <w:autoSpaceDN w:val="0"/>
        <w:adjustRightInd w:val="0"/>
        <w:spacing w:after="0" w:line="240" w:lineRule="auto"/>
        <w:textAlignment w:val="baseline"/>
        <w:outlineLvl w:val="3"/>
        <w:rPr>
          <w:rFonts w:ascii="Arial" w:eastAsia="Times New Roman" w:hAnsi="Arial" w:cs="Arial"/>
          <w:b/>
          <w:lang w:eastAsia="cs-CZ"/>
        </w:rPr>
      </w:pPr>
    </w:p>
    <w:p w14:paraId="0C960469"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7233EC02"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18462F">
        <w:rPr>
          <w:rFonts w:ascii="Arial" w:eastAsia="Times New Roman" w:hAnsi="Arial" w:cs="Arial"/>
          <w:b/>
          <w:lang w:eastAsia="cs-CZ"/>
        </w:rPr>
        <w:t>Článek 11 – Smluvní pokuty, úrok z prodlení</w:t>
      </w:r>
    </w:p>
    <w:p w14:paraId="4CF20DF3" w14:textId="4187DB8F" w:rsidR="00A30B94" w:rsidRPr="00A30B94" w:rsidRDefault="00A30B94" w:rsidP="00A30B94">
      <w:pPr>
        <w:overflowPunct w:val="0"/>
        <w:autoSpaceDE w:val="0"/>
        <w:autoSpaceDN w:val="0"/>
        <w:adjustRightInd w:val="0"/>
        <w:spacing w:before="240"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 Pro případy neplnění </w:t>
      </w:r>
      <w:r w:rsidR="00EE63D3">
        <w:rPr>
          <w:rFonts w:ascii="Arial" w:eastAsia="Times New Roman" w:hAnsi="Arial" w:cs="Arial"/>
          <w:lang w:eastAsia="cs-CZ"/>
        </w:rPr>
        <w:t xml:space="preserve">povinností </w:t>
      </w:r>
      <w:r w:rsidRPr="00A30B94">
        <w:rPr>
          <w:rFonts w:ascii="Arial" w:eastAsia="Times New Roman" w:hAnsi="Arial" w:cs="Arial"/>
          <w:lang w:eastAsia="cs-CZ"/>
        </w:rPr>
        <w:t>vyplývajících z této smlouvy smluvní strany sjednávají tyto smluvní pokuty:</w:t>
      </w:r>
    </w:p>
    <w:p w14:paraId="7D0DFB9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529BE62" w14:textId="41049B66" w:rsidR="00B97694" w:rsidRPr="00B97694" w:rsidRDefault="00A30B94" w:rsidP="00B97694">
      <w:pPr>
        <w:jc w:val="both"/>
        <w:rPr>
          <w:rFonts w:ascii="Arial" w:hAnsi="Arial" w:cs="Arial"/>
          <w:snapToGrid w:val="0"/>
        </w:rPr>
      </w:pPr>
      <w:r w:rsidRPr="00A30B94">
        <w:rPr>
          <w:rFonts w:ascii="Arial" w:eastAsia="Times New Roman" w:hAnsi="Arial" w:cs="Arial"/>
          <w:lang w:eastAsia="cs-CZ"/>
        </w:rPr>
        <w:t>11.1.1</w:t>
      </w:r>
      <w:r w:rsidRPr="00B97694">
        <w:rPr>
          <w:rFonts w:ascii="Arial" w:eastAsia="Times New Roman" w:hAnsi="Arial" w:cs="Arial"/>
          <w:lang w:eastAsia="cs-CZ"/>
        </w:rPr>
        <w:t xml:space="preserve">. </w:t>
      </w:r>
      <w:r w:rsidR="00B97694" w:rsidRPr="00B97694">
        <w:rPr>
          <w:rFonts w:ascii="Arial" w:hAnsi="Arial" w:cs="Arial"/>
          <w:snapToGrid w:val="0"/>
        </w:rPr>
        <w:t>Při prodlení s dokončením díla  jako celku zaplatí zhotovitel objednateli smluvní pokutu ve výši 0,15 % z ceny díla sjednané touto smlouvou, a to za každý i započatý den prodlení.</w:t>
      </w:r>
      <w:r w:rsidR="00F646ED">
        <w:rPr>
          <w:rFonts w:ascii="Arial" w:hAnsi="Arial" w:cs="Arial"/>
          <w:snapToGrid w:val="0"/>
        </w:rPr>
        <w:t xml:space="preserve"> </w:t>
      </w:r>
    </w:p>
    <w:p w14:paraId="1814ABB3" w14:textId="47511420" w:rsidR="00A30B94" w:rsidRDefault="00A30B94" w:rsidP="005F1822">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11.1.2. Při prodlení zhotovitele s vyklizením staveniště zaplatí zhotovitel objednateli za každý i započatý den prodlení smluvní </w:t>
      </w:r>
      <w:r w:rsidR="00D34A91">
        <w:rPr>
          <w:rFonts w:ascii="Arial" w:eastAsia="Times New Roman" w:hAnsi="Arial" w:cs="Arial"/>
          <w:lang w:eastAsia="cs-CZ"/>
        </w:rPr>
        <w:t>pokutu ve výši 0,05 % z ceny díla,</w:t>
      </w:r>
      <w:r w:rsidRPr="00A30B94">
        <w:rPr>
          <w:rFonts w:ascii="Arial" w:eastAsia="Times New Roman" w:hAnsi="Arial" w:cs="Arial"/>
          <w:lang w:eastAsia="cs-CZ"/>
        </w:rPr>
        <w:t xml:space="preserve"> a to až do úplného vyklizení a protokolárního předání staveniště.</w:t>
      </w:r>
    </w:p>
    <w:p w14:paraId="5A6C3563" w14:textId="77777777" w:rsidR="00EE63D3" w:rsidRPr="00A30B94" w:rsidRDefault="00EE63D3" w:rsidP="005F1822">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C0BA01B" w14:textId="294451B6" w:rsidR="00A30B94" w:rsidRPr="00A30B94" w:rsidRDefault="00A30B94" w:rsidP="00A30B94">
      <w:pPr>
        <w:overflowPunct w:val="0"/>
        <w:autoSpaceDE w:val="0"/>
        <w:autoSpaceDN w:val="0"/>
        <w:adjustRightInd w:val="0"/>
        <w:spacing w:before="60"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11.1.3. </w:t>
      </w:r>
      <w:r w:rsidRPr="00A30B94">
        <w:rPr>
          <w:rFonts w:ascii="Arial" w:eastAsia="Times New Roman" w:hAnsi="Arial" w:cs="Arial"/>
          <w:snapToGrid w:val="0"/>
          <w:lang w:eastAsia="cs-CZ"/>
        </w:rPr>
        <w:t>Při porušení povinností dle 1. věty</w:t>
      </w:r>
      <w:r w:rsidR="00BF72AB">
        <w:rPr>
          <w:rFonts w:ascii="Arial" w:eastAsia="Times New Roman" w:hAnsi="Arial" w:cs="Arial"/>
          <w:snapToGrid w:val="0"/>
          <w:lang w:eastAsia="cs-CZ"/>
        </w:rPr>
        <w:t xml:space="preserve"> čl. 2</w:t>
      </w:r>
      <w:r w:rsidR="00B70514">
        <w:rPr>
          <w:rFonts w:ascii="Arial" w:eastAsia="Times New Roman" w:hAnsi="Arial" w:cs="Arial"/>
          <w:snapToGrid w:val="0"/>
          <w:lang w:eastAsia="cs-CZ"/>
        </w:rPr>
        <w:t xml:space="preserve"> odst. 2.11.</w:t>
      </w:r>
      <w:r w:rsidR="00574F03">
        <w:rPr>
          <w:rFonts w:ascii="Arial" w:eastAsia="Times New Roman" w:hAnsi="Arial" w:cs="Arial"/>
          <w:snapToGrid w:val="0"/>
          <w:lang w:eastAsia="cs-CZ"/>
        </w:rPr>
        <w:t xml:space="preserve"> s</w:t>
      </w:r>
      <w:r w:rsidR="00D34A91">
        <w:rPr>
          <w:rFonts w:ascii="Arial" w:eastAsia="Times New Roman" w:hAnsi="Arial" w:cs="Arial"/>
          <w:snapToGrid w:val="0"/>
          <w:lang w:eastAsia="cs-CZ"/>
        </w:rPr>
        <w:t>mlouvy</w:t>
      </w:r>
      <w:r w:rsidR="00347AE1">
        <w:rPr>
          <w:rFonts w:ascii="Arial" w:eastAsia="Times New Roman" w:hAnsi="Arial" w:cs="Arial"/>
          <w:snapToGrid w:val="0"/>
          <w:lang w:eastAsia="cs-CZ"/>
        </w:rPr>
        <w:t xml:space="preserve"> </w:t>
      </w:r>
      <w:r w:rsidRPr="00A30B94">
        <w:rPr>
          <w:rFonts w:ascii="Arial" w:eastAsia="Times New Roman" w:hAnsi="Arial" w:cs="Arial"/>
          <w:snapToGrid w:val="0"/>
          <w:lang w:eastAsia="cs-CZ"/>
        </w:rPr>
        <w:t>zaplatí zhotovitel objednateli smluvní pokutu ve výši 5 000 Kč za každou neoprávněnou změnu poddodavatele.</w:t>
      </w:r>
    </w:p>
    <w:p w14:paraId="150A20D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09AF42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11.1.4. Za prodlení s odstraněním případných vad, bude-li s nimi dílo předáno a převzato, zaplatí zhotovitel objednateli smluvní pokutu ve výši 1 000 Kč za každý i započatý den prodlení oproti dohodnutému termínu, a to za každou vadu. </w:t>
      </w:r>
    </w:p>
    <w:p w14:paraId="13967044"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 </w:t>
      </w:r>
    </w:p>
    <w:p w14:paraId="0D5D953B" w14:textId="350679E5"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11.1.5. </w:t>
      </w:r>
      <w:r w:rsidRPr="00A30B94">
        <w:rPr>
          <w:rFonts w:ascii="Arial" w:eastAsia="Times New Roman" w:hAnsi="Arial" w:cs="Arial"/>
          <w:snapToGrid w:val="0"/>
          <w:lang w:eastAsia="cs-CZ"/>
        </w:rPr>
        <w:t>Nenastoupí-li zhotovitel k odstranění reklamovanýc</w:t>
      </w:r>
      <w:r w:rsidR="0007064E">
        <w:rPr>
          <w:rFonts w:ascii="Arial" w:eastAsia="Times New Roman" w:hAnsi="Arial" w:cs="Arial"/>
          <w:snapToGrid w:val="0"/>
          <w:lang w:eastAsia="cs-CZ"/>
        </w:rPr>
        <w:t>h vad v termínu dle</w:t>
      </w:r>
      <w:r w:rsidR="00574F03">
        <w:rPr>
          <w:rFonts w:ascii="Arial" w:eastAsia="Times New Roman" w:hAnsi="Arial" w:cs="Arial"/>
          <w:snapToGrid w:val="0"/>
          <w:lang w:eastAsia="cs-CZ"/>
        </w:rPr>
        <w:t xml:space="preserve"> čl. 9 odst. 9.</w:t>
      </w:r>
      <w:r w:rsidR="004900E2">
        <w:rPr>
          <w:rFonts w:ascii="Arial" w:eastAsia="Times New Roman" w:hAnsi="Arial" w:cs="Arial"/>
          <w:snapToGrid w:val="0"/>
          <w:lang w:eastAsia="cs-CZ"/>
        </w:rPr>
        <w:t>6</w:t>
      </w:r>
      <w:r w:rsidR="00574F03">
        <w:rPr>
          <w:rFonts w:ascii="Arial" w:eastAsia="Times New Roman" w:hAnsi="Arial" w:cs="Arial"/>
          <w:snapToGrid w:val="0"/>
          <w:lang w:eastAsia="cs-CZ"/>
        </w:rPr>
        <w:t>. s</w:t>
      </w:r>
      <w:r w:rsidRPr="00A30B94">
        <w:rPr>
          <w:rFonts w:ascii="Arial" w:eastAsia="Times New Roman" w:hAnsi="Arial" w:cs="Arial"/>
          <w:snapToGrid w:val="0"/>
          <w:lang w:eastAsia="cs-CZ"/>
        </w:rPr>
        <w:t>mlouvy, tj. do 14 dnů od doručení písemné reklamace nebo v jiném dohodnutém 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 smluvní pokutu ve výši 3 000 Kč za každý i započatý den zpoždění s nástupem.</w:t>
      </w:r>
    </w:p>
    <w:p w14:paraId="5A32B89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6DFA57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11.1.6. </w:t>
      </w:r>
      <w:r w:rsidRPr="00A30B94">
        <w:rPr>
          <w:rFonts w:ascii="Arial" w:eastAsia="Times New Roman" w:hAnsi="Arial" w:cs="Arial"/>
          <w:snapToGrid w:val="0"/>
          <w:lang w:eastAsia="cs-CZ"/>
        </w:rPr>
        <w:t>Při prodlení zhotovitele s odstraněním reklamovaných vad ve stanovených termínech je zhotovitel objednateli povinen zaplatit smluvní pokutu ve výši 3 000 Kč za každý den prodlení. V případě, že se jedná o vadu, která ztíží nebo úplně znemožní užívání části nebo celého díla (havárie), zaplatí zhotovitel objednateli smluvní pokutu ve výši 5 000 Kč za každou takovou vadu a za každý i započatý den prodlení oproti stanovenému termínu.</w:t>
      </w:r>
    </w:p>
    <w:p w14:paraId="2CDB7357" w14:textId="77777777" w:rsidR="001F29A4" w:rsidRDefault="001F29A4" w:rsidP="00586C5B">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9E4916A" w14:textId="1E11E622" w:rsidR="00A30B94" w:rsidRPr="00A30B94" w:rsidRDefault="001F29A4" w:rsidP="000E2636">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0E2636">
        <w:rPr>
          <w:rFonts w:ascii="Arial" w:eastAsia="Times New Roman" w:hAnsi="Arial" w:cs="Arial"/>
          <w:lang w:eastAsia="cs-CZ"/>
        </w:rPr>
        <w:t>11.1.7</w:t>
      </w:r>
      <w:r w:rsidR="00A30B94" w:rsidRPr="000E2636">
        <w:rPr>
          <w:rFonts w:ascii="Arial" w:eastAsia="Times New Roman" w:hAnsi="Arial" w:cs="Arial"/>
          <w:lang w:eastAsia="cs-CZ"/>
        </w:rPr>
        <w:t>.</w:t>
      </w:r>
      <w:r w:rsidR="00A30B94" w:rsidRPr="000E2636">
        <w:rPr>
          <w:rFonts w:ascii="Times New Roman" w:eastAsia="Times New Roman" w:hAnsi="Times New Roman" w:cs="Times New Roman"/>
          <w:lang w:eastAsia="cs-CZ"/>
        </w:rPr>
        <w:t xml:space="preserve"> </w:t>
      </w:r>
      <w:r w:rsidR="00A30B94" w:rsidRPr="000E2636">
        <w:rPr>
          <w:rFonts w:ascii="Arial" w:eastAsia="Times New Roman" w:hAnsi="Arial" w:cs="Arial"/>
          <w:snapToGrid w:val="0"/>
          <w:lang w:eastAsia="cs-CZ"/>
        </w:rPr>
        <w:t>V případě nepředložení harmonogramu prací v termínu dle</w:t>
      </w:r>
      <w:r w:rsidR="00BF72AB">
        <w:rPr>
          <w:rFonts w:ascii="Arial" w:eastAsia="Times New Roman" w:hAnsi="Arial" w:cs="Arial"/>
          <w:snapToGrid w:val="0"/>
          <w:lang w:eastAsia="cs-CZ"/>
        </w:rPr>
        <w:t xml:space="preserve"> čl. 2</w:t>
      </w:r>
      <w:r w:rsidR="00A30B94" w:rsidRPr="000E2636">
        <w:rPr>
          <w:rFonts w:ascii="Arial" w:eastAsia="Times New Roman" w:hAnsi="Arial" w:cs="Arial"/>
          <w:snapToGrid w:val="0"/>
          <w:lang w:eastAsia="cs-CZ"/>
        </w:rPr>
        <w:t xml:space="preserve"> odst</w:t>
      </w:r>
      <w:r w:rsidR="00BF72AB">
        <w:rPr>
          <w:rFonts w:ascii="Arial" w:eastAsia="Times New Roman" w:hAnsi="Arial" w:cs="Arial"/>
          <w:snapToGrid w:val="0"/>
          <w:lang w:eastAsia="cs-CZ"/>
        </w:rPr>
        <w:t>.</w:t>
      </w:r>
      <w:r w:rsidR="00B70514">
        <w:rPr>
          <w:rFonts w:ascii="Arial" w:eastAsia="Times New Roman" w:hAnsi="Arial" w:cs="Arial"/>
          <w:snapToGrid w:val="0"/>
          <w:lang w:eastAsia="cs-CZ"/>
        </w:rPr>
        <w:t xml:space="preserve"> 2.13</w:t>
      </w:r>
      <w:r w:rsidR="002951A9">
        <w:rPr>
          <w:rFonts w:ascii="Arial" w:eastAsia="Times New Roman" w:hAnsi="Arial" w:cs="Arial"/>
          <w:snapToGrid w:val="0"/>
          <w:lang w:eastAsia="cs-CZ"/>
        </w:rPr>
        <w:t>.</w:t>
      </w:r>
      <w:r w:rsidR="00B70514">
        <w:rPr>
          <w:rFonts w:ascii="Arial" w:eastAsia="Times New Roman" w:hAnsi="Arial" w:cs="Arial"/>
          <w:snapToGrid w:val="0"/>
          <w:lang w:eastAsia="cs-CZ"/>
        </w:rPr>
        <w:t xml:space="preserve"> </w:t>
      </w:r>
      <w:r w:rsidR="00574F03">
        <w:rPr>
          <w:rFonts w:ascii="Arial" w:eastAsia="Times New Roman" w:hAnsi="Arial" w:cs="Arial"/>
          <w:snapToGrid w:val="0"/>
          <w:lang w:eastAsia="cs-CZ"/>
        </w:rPr>
        <w:t>této s</w:t>
      </w:r>
      <w:r w:rsidR="00A30B94" w:rsidRPr="000E2636">
        <w:rPr>
          <w:rFonts w:ascii="Arial" w:eastAsia="Times New Roman" w:hAnsi="Arial" w:cs="Arial"/>
          <w:snapToGrid w:val="0"/>
          <w:lang w:eastAsia="cs-CZ"/>
        </w:rPr>
        <w:t>mlouvy má objednatel n</w:t>
      </w:r>
      <w:r w:rsidR="000E2636">
        <w:rPr>
          <w:rFonts w:ascii="Arial" w:eastAsia="Times New Roman" w:hAnsi="Arial" w:cs="Arial"/>
          <w:snapToGrid w:val="0"/>
          <w:lang w:eastAsia="cs-CZ"/>
        </w:rPr>
        <w:t>árok na smluvní pokutu ve výši 3</w:t>
      </w:r>
      <w:r w:rsidR="00A30B94" w:rsidRPr="000E2636">
        <w:rPr>
          <w:rFonts w:ascii="Arial" w:eastAsia="Times New Roman" w:hAnsi="Arial" w:cs="Arial"/>
          <w:snapToGrid w:val="0"/>
          <w:lang w:eastAsia="cs-CZ"/>
        </w:rPr>
        <w:t> 000 Kč za každý i započatý den prodlení.</w:t>
      </w:r>
    </w:p>
    <w:p w14:paraId="50AB944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16462E6" w14:textId="2BAC2833" w:rsidR="00A30B94" w:rsidRDefault="001F29A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11.1.8</w:t>
      </w:r>
      <w:r w:rsidR="00A30B94" w:rsidRPr="00A30B94">
        <w:rPr>
          <w:rFonts w:ascii="Arial" w:eastAsia="Times New Roman" w:hAnsi="Arial" w:cs="Arial"/>
          <w:lang w:eastAsia="cs-CZ"/>
        </w:rPr>
        <w:t xml:space="preserve">. </w:t>
      </w:r>
      <w:r w:rsidRPr="001F29A4">
        <w:rPr>
          <w:rFonts w:ascii="Arial" w:eastAsia="Times New Roman" w:hAnsi="Arial" w:cs="Arial"/>
          <w:lang w:eastAsia="cs-CZ"/>
        </w:rPr>
        <w:t>V případě, že objednatel neuhradí fakturu v termínu splatnosti, zavazuje se uhradit zhotoviteli úrok z prodlení ve v</w:t>
      </w:r>
      <w:r w:rsidR="001C0F87">
        <w:rPr>
          <w:rFonts w:ascii="Arial" w:eastAsia="Times New Roman" w:hAnsi="Arial" w:cs="Arial"/>
          <w:lang w:eastAsia="cs-CZ"/>
        </w:rPr>
        <w:t>ýši 0,</w:t>
      </w:r>
      <w:r w:rsidR="004900E2">
        <w:rPr>
          <w:rFonts w:ascii="Arial" w:eastAsia="Times New Roman" w:hAnsi="Arial" w:cs="Arial"/>
          <w:lang w:eastAsia="cs-CZ"/>
        </w:rPr>
        <w:t>02</w:t>
      </w:r>
      <w:r w:rsidRPr="001F29A4">
        <w:rPr>
          <w:rFonts w:ascii="Arial" w:eastAsia="Times New Roman" w:hAnsi="Arial" w:cs="Arial"/>
          <w:lang w:eastAsia="cs-CZ"/>
        </w:rPr>
        <w:t>% z dlužné částky za každý den prodlení.</w:t>
      </w:r>
      <w:r w:rsidR="00DC4D34">
        <w:rPr>
          <w:rFonts w:ascii="Arial" w:eastAsia="Times New Roman" w:hAnsi="Arial" w:cs="Arial"/>
          <w:lang w:eastAsia="cs-CZ"/>
        </w:rPr>
        <w:t xml:space="preserve"> </w:t>
      </w:r>
      <w:r w:rsidR="00574F03">
        <w:rPr>
          <w:rFonts w:ascii="Arial" w:eastAsia="Times New Roman" w:hAnsi="Arial" w:cs="Arial"/>
          <w:lang w:eastAsia="cs-CZ"/>
        </w:rPr>
        <w:t>T</w:t>
      </w:r>
      <w:r w:rsidR="00DC4D34">
        <w:rPr>
          <w:rFonts w:ascii="Arial" w:eastAsia="Times New Roman" w:hAnsi="Arial" w:cs="Arial"/>
          <w:lang w:eastAsia="cs-CZ"/>
        </w:rPr>
        <w:t>oto s</w:t>
      </w:r>
      <w:r w:rsidR="004900E2">
        <w:rPr>
          <w:rFonts w:ascii="Arial" w:eastAsia="Times New Roman" w:hAnsi="Arial" w:cs="Arial"/>
          <w:lang w:eastAsia="cs-CZ"/>
        </w:rPr>
        <w:t>e</w:t>
      </w:r>
      <w:r w:rsidR="00DC4D34">
        <w:rPr>
          <w:rFonts w:ascii="Arial" w:eastAsia="Times New Roman" w:hAnsi="Arial" w:cs="Arial"/>
          <w:lang w:eastAsia="cs-CZ"/>
        </w:rPr>
        <w:t> nevztahuje na ustanovení čl. 5 odst. 5.4. této smlouvy.</w:t>
      </w:r>
    </w:p>
    <w:p w14:paraId="345279B9" w14:textId="77777777" w:rsidR="00EE63D3" w:rsidRDefault="00EE63D3"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B147311" w14:textId="3E498B0F" w:rsidR="00EE63D3" w:rsidRDefault="00EE63D3"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11. 2 Smluvní pokuta nebrání náhradě škody, a to i nad výši smluvní pokuty.</w:t>
      </w:r>
    </w:p>
    <w:p w14:paraId="6245DE74" w14:textId="77777777" w:rsidR="00F646ED" w:rsidRDefault="00F646E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8CA720B" w14:textId="21508A0A" w:rsidR="00F646ED" w:rsidRDefault="00F646E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11.3 Pokud by mělo dojít k prodloužení trvání stavebních prací z důvodu nepředvídatelných vlivů, zhotovitel tuto informaci bez odkladu ohlásí objednateli akce a zhotovitel prodloužení stavební akce musí řádně odůvodnit.</w:t>
      </w:r>
    </w:p>
    <w:p w14:paraId="6332FC1A" w14:textId="77777777" w:rsidR="001F29A4" w:rsidRPr="00A30B94" w:rsidRDefault="001F29A4" w:rsidP="00A30B94">
      <w:pPr>
        <w:overflowPunct w:val="0"/>
        <w:autoSpaceDE w:val="0"/>
        <w:autoSpaceDN w:val="0"/>
        <w:adjustRightInd w:val="0"/>
        <w:spacing w:after="0" w:line="240" w:lineRule="auto"/>
        <w:jc w:val="both"/>
        <w:textAlignment w:val="baseline"/>
        <w:rPr>
          <w:rFonts w:ascii="Arial" w:eastAsia="Times New Roman" w:hAnsi="Arial" w:cs="Arial"/>
          <w:sz w:val="24"/>
          <w:szCs w:val="20"/>
          <w:lang w:eastAsia="cs-CZ"/>
        </w:rPr>
      </w:pPr>
    </w:p>
    <w:p w14:paraId="35FE5686"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12 – Odstoupení od smlouvy</w:t>
      </w:r>
    </w:p>
    <w:p w14:paraId="794A2DCA"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2DCB99CB" w14:textId="791B9EFC" w:rsidR="00087578" w:rsidRDefault="00A30B94"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12.1. </w:t>
      </w:r>
      <w:r w:rsidR="00087578" w:rsidRPr="00087578">
        <w:rPr>
          <w:rFonts w:ascii="Arial" w:eastAsia="Times New Roman" w:hAnsi="Arial" w:cs="Arial"/>
          <w:lang w:eastAsia="cs-CZ"/>
        </w:rPr>
        <w:t>Smluvní strany se dohodly, že mimo důvodů</w:t>
      </w:r>
      <w:r w:rsidR="005C64B9">
        <w:rPr>
          <w:rFonts w:ascii="Arial" w:eastAsia="Times New Roman" w:hAnsi="Arial" w:cs="Arial"/>
          <w:lang w:eastAsia="cs-CZ"/>
        </w:rPr>
        <w:t xml:space="preserve"> stanovených právními předpisy</w:t>
      </w:r>
      <w:r w:rsidR="00087578" w:rsidRPr="00087578">
        <w:rPr>
          <w:rFonts w:ascii="Arial" w:eastAsia="Times New Roman" w:hAnsi="Arial" w:cs="Arial"/>
          <w:lang w:eastAsia="cs-CZ"/>
        </w:rPr>
        <w:t xml:space="preserve"> lze od této smlouvy odstoupit při vzniku těchto skutečností:</w:t>
      </w:r>
    </w:p>
    <w:p w14:paraId="76D7BA83"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D1B3584" w14:textId="4D691EE6"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12.1.1.</w:t>
      </w:r>
      <w:r w:rsidRPr="00087578">
        <w:rPr>
          <w:rFonts w:ascii="Arial" w:eastAsia="Times New Roman" w:hAnsi="Arial" w:cs="Arial"/>
          <w:lang w:eastAsia="cs-CZ"/>
        </w:rPr>
        <w:tab/>
        <w:t xml:space="preserve">prodlení objednatele s úhradou dlužné částky delší než </w:t>
      </w:r>
      <w:r w:rsidR="004900E2">
        <w:rPr>
          <w:rFonts w:ascii="Arial" w:eastAsia="Times New Roman" w:hAnsi="Arial" w:cs="Arial"/>
          <w:lang w:eastAsia="cs-CZ"/>
        </w:rPr>
        <w:t>6</w:t>
      </w:r>
      <w:r w:rsidRPr="00087578">
        <w:rPr>
          <w:rFonts w:ascii="Arial" w:eastAsia="Times New Roman" w:hAnsi="Arial" w:cs="Arial"/>
          <w:lang w:eastAsia="cs-CZ"/>
        </w:rPr>
        <w:t>0 dnů,</w:t>
      </w:r>
      <w:r w:rsidR="004E0F04">
        <w:rPr>
          <w:rFonts w:ascii="Arial" w:eastAsia="Times New Roman" w:hAnsi="Arial" w:cs="Arial"/>
          <w:lang w:eastAsia="cs-CZ"/>
        </w:rPr>
        <w:t xml:space="preserve"> nejedná-li se o pozastávku z oprávněného důvodu,</w:t>
      </w:r>
    </w:p>
    <w:p w14:paraId="27E0E198"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93B597C"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12.1.2.</w:t>
      </w:r>
      <w:r w:rsidRPr="00087578">
        <w:rPr>
          <w:rFonts w:ascii="Arial" w:eastAsia="Times New Roman" w:hAnsi="Arial" w:cs="Arial"/>
          <w:lang w:eastAsia="cs-CZ"/>
        </w:rPr>
        <w:tab/>
        <w:t>nesplnění termínu předání staveniště objednatelem ani v dodatečně přiměřené lhůtě,</w:t>
      </w:r>
    </w:p>
    <w:p w14:paraId="74E4DF02"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B4C3E66"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12.1.3.</w:t>
      </w:r>
      <w:r w:rsidRPr="00087578">
        <w:rPr>
          <w:rFonts w:ascii="Arial" w:eastAsia="Times New Roman" w:hAnsi="Arial" w:cs="Arial"/>
          <w:lang w:eastAsia="cs-CZ"/>
        </w:rPr>
        <w:tab/>
        <w:t>pokud zhotovitel nezahájí práce na díle ani v dodatečně přiměřené lhůtě,</w:t>
      </w:r>
    </w:p>
    <w:p w14:paraId="265752D8" w14:textId="77777777" w:rsidR="00AF53DD" w:rsidRPr="00087578" w:rsidRDefault="00AF53DD"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028D79"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12.1.4.</w:t>
      </w:r>
      <w:r w:rsidRPr="00087578">
        <w:rPr>
          <w:rFonts w:ascii="Arial" w:eastAsia="Times New Roman" w:hAnsi="Arial" w:cs="Arial"/>
          <w:lang w:eastAsia="cs-CZ"/>
        </w:rPr>
        <w:tab/>
        <w:t>pokud zhotovitel ani v dodatečně stanovené lhůtě neodstraní vady vzniklé vadným prováděním nebo nepřestane dílo provádět nevhodným způsobem, ačkoli byl na to objednatelem upozorněn,</w:t>
      </w:r>
    </w:p>
    <w:p w14:paraId="07FA1A33"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0CBD5B2"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12.1.5.</w:t>
      </w:r>
      <w:r w:rsidRPr="00087578">
        <w:rPr>
          <w:rFonts w:ascii="Arial" w:eastAsia="Times New Roman" w:hAnsi="Arial" w:cs="Arial"/>
          <w:lang w:eastAsia="cs-CZ"/>
        </w:rPr>
        <w:tab/>
        <w:t>opakovaným zaviněným nedodržením harmonogramu prací ze strany zhotovitele (min. 2x prodlení delší jak 3 kalendářní týdny),</w:t>
      </w:r>
    </w:p>
    <w:p w14:paraId="46D1C5DC"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8A06B99" w14:textId="7E6E3E3D"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12.1.6.</w:t>
      </w:r>
      <w:r w:rsidRPr="00087578">
        <w:rPr>
          <w:rFonts w:ascii="Arial" w:eastAsia="Times New Roman" w:hAnsi="Arial" w:cs="Arial"/>
          <w:lang w:eastAsia="cs-CZ"/>
        </w:rPr>
        <w:tab/>
        <w:t>prodlení zhotovitele s dokončením díla z důvodů le</w:t>
      </w:r>
      <w:r w:rsidR="00933217">
        <w:rPr>
          <w:rFonts w:ascii="Arial" w:eastAsia="Times New Roman" w:hAnsi="Arial" w:cs="Arial"/>
          <w:lang w:eastAsia="cs-CZ"/>
        </w:rPr>
        <w:t xml:space="preserve">žících na jeho straně delší než </w:t>
      </w:r>
      <w:r w:rsidR="00BF72AB">
        <w:rPr>
          <w:rFonts w:ascii="Arial" w:eastAsia="Times New Roman" w:hAnsi="Arial" w:cs="Arial"/>
          <w:lang w:eastAsia="cs-CZ"/>
        </w:rPr>
        <w:t xml:space="preserve">       </w:t>
      </w:r>
      <w:r w:rsidRPr="00087578">
        <w:rPr>
          <w:rFonts w:ascii="Arial" w:eastAsia="Times New Roman" w:hAnsi="Arial" w:cs="Arial"/>
          <w:lang w:eastAsia="cs-CZ"/>
        </w:rPr>
        <w:t>30 dnů,</w:t>
      </w:r>
    </w:p>
    <w:p w14:paraId="3D4CD540"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E5D7957" w14:textId="06EB872A"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12.1.7.</w:t>
      </w:r>
      <w:r w:rsidRPr="00087578">
        <w:rPr>
          <w:rFonts w:ascii="Arial" w:eastAsia="Times New Roman" w:hAnsi="Arial" w:cs="Arial"/>
          <w:lang w:eastAsia="cs-CZ"/>
        </w:rPr>
        <w:tab/>
        <w:t>nedodržení postupu zhotovitele při změně poddodavatele nebo neprovádění části prací, které měl provádět poddodavatel, prostřednictvím něhož zhotovitel prokazoval kvalifikaci v zadávacím řízení veře</w:t>
      </w:r>
      <w:r w:rsidR="00B70514">
        <w:rPr>
          <w:rFonts w:ascii="Arial" w:eastAsia="Times New Roman" w:hAnsi="Arial" w:cs="Arial"/>
          <w:lang w:eastAsia="cs-CZ"/>
        </w:rPr>
        <w:t>jné zakázky dle čl. 2 odst. 2.11.</w:t>
      </w:r>
      <w:r w:rsidRPr="00087578">
        <w:rPr>
          <w:rFonts w:ascii="Arial" w:eastAsia="Times New Roman" w:hAnsi="Arial" w:cs="Arial"/>
          <w:lang w:eastAsia="cs-CZ"/>
        </w:rPr>
        <w:t xml:space="preserve"> této smlouvy,</w:t>
      </w:r>
    </w:p>
    <w:p w14:paraId="7F11E53B" w14:textId="77777777" w:rsidR="00AF53DD" w:rsidRPr="00087578" w:rsidRDefault="00AF53DD"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304AA71"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12.1.8.</w:t>
      </w:r>
      <w:r w:rsidRPr="00087578">
        <w:rPr>
          <w:rFonts w:ascii="Arial" w:eastAsia="Times New Roman" w:hAnsi="Arial" w:cs="Arial"/>
          <w:lang w:eastAsia="cs-CZ"/>
        </w:rPr>
        <w:tab/>
        <w:t>ocitne-li se zhotovitel ve stavu úpadku nebo hrozícího úpadku,</w:t>
      </w:r>
    </w:p>
    <w:p w14:paraId="550B6E7E"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29AAF84" w14:textId="6F666E7C"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12.1.9.</w:t>
      </w:r>
      <w:r w:rsidRPr="00087578">
        <w:rPr>
          <w:rFonts w:ascii="Arial" w:eastAsia="Times New Roman" w:hAnsi="Arial" w:cs="Arial"/>
          <w:lang w:eastAsia="cs-CZ"/>
        </w:rPr>
        <w:tab/>
        <w:t>nezajištění odborného vedení provádění díla dle čl. 8. o</w:t>
      </w:r>
      <w:r w:rsidR="00F1466C">
        <w:rPr>
          <w:rFonts w:ascii="Arial" w:eastAsia="Times New Roman" w:hAnsi="Arial" w:cs="Arial"/>
          <w:lang w:eastAsia="cs-CZ"/>
        </w:rPr>
        <w:t>dst. 8. 20</w:t>
      </w:r>
      <w:r w:rsidR="00CE43F9">
        <w:rPr>
          <w:rFonts w:ascii="Arial" w:eastAsia="Times New Roman" w:hAnsi="Arial" w:cs="Arial"/>
          <w:lang w:eastAsia="cs-CZ"/>
        </w:rPr>
        <w:t xml:space="preserve">. </w:t>
      </w:r>
      <w:r w:rsidR="00347AE1">
        <w:rPr>
          <w:rFonts w:ascii="Arial" w:eastAsia="Times New Roman" w:hAnsi="Arial" w:cs="Arial"/>
          <w:lang w:eastAsia="cs-CZ"/>
        </w:rPr>
        <w:t>t</w:t>
      </w:r>
      <w:r w:rsidRPr="00087578">
        <w:rPr>
          <w:rFonts w:ascii="Arial" w:eastAsia="Times New Roman" w:hAnsi="Arial" w:cs="Arial"/>
          <w:lang w:eastAsia="cs-CZ"/>
        </w:rPr>
        <w:t xml:space="preserve">éto smlouvy. </w:t>
      </w:r>
    </w:p>
    <w:p w14:paraId="47A97C90" w14:textId="3C229F9F" w:rsidR="002926EA" w:rsidRDefault="002926EA"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AF05A40" w14:textId="7B5BFCD3" w:rsidR="002926EA" w:rsidRDefault="002926EA" w:rsidP="002926EA">
      <w:pPr>
        <w:spacing w:before="60" w:after="60"/>
        <w:jc w:val="both"/>
        <w:rPr>
          <w:rFonts w:ascii="Arial" w:hAnsi="Arial" w:cs="Arial"/>
        </w:rPr>
      </w:pPr>
      <w:r w:rsidRPr="00C523B2">
        <w:rPr>
          <w:rFonts w:ascii="Arial" w:hAnsi="Arial" w:cs="Arial"/>
        </w:rPr>
        <w:t>12.2. Objednatel je oprávněn od sm</w:t>
      </w:r>
      <w:r w:rsidR="00574F03">
        <w:rPr>
          <w:rFonts w:ascii="Arial" w:hAnsi="Arial" w:cs="Arial"/>
        </w:rPr>
        <w:t>louvy odstoupit v případě, kdy z</w:t>
      </w:r>
      <w:r w:rsidRPr="00C523B2">
        <w:rPr>
          <w:rFonts w:ascii="Arial" w:hAnsi="Arial" w:cs="Arial"/>
        </w:rPr>
        <w:t>hotovitel nesplní povinnosti uvedené v čl. 13 odst. 13.4. a 13.5. této smlouvy.</w:t>
      </w:r>
    </w:p>
    <w:p w14:paraId="4BDA5534" w14:textId="1750B390"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3</w:t>
      </w:r>
      <w:r>
        <w:rPr>
          <w:rFonts w:ascii="Arial" w:eastAsia="Times New Roman" w:hAnsi="Arial" w:cs="Arial"/>
          <w:lang w:eastAsia="cs-CZ"/>
        </w:rPr>
        <w:t xml:space="preserve">. </w:t>
      </w:r>
      <w:r w:rsidRPr="00087578">
        <w:rPr>
          <w:rFonts w:ascii="Arial" w:eastAsia="Times New Roman" w:hAnsi="Arial" w:cs="Arial"/>
          <w:lang w:eastAsia="cs-CZ"/>
        </w:rPr>
        <w:t>Smluvní strana oprávněná odstoupit od smlouvy na základě výše uvedených ujednání je povinna svoje odstoupení písemně oznámit druhé straně. V odstoupení musí být dále uveden důvod, pro který strana od smlouvy odstupuje a přesná citace toho bodu smlouvy, který ji k takovému kroku opravňuje. Bez těchto náležitostí je odstoupení neplatné. Odstoupení od smlouvy nastává dnem doručení oznámení o tom druhé smluvní straně.</w:t>
      </w:r>
    </w:p>
    <w:p w14:paraId="0E0565CB" w14:textId="77777777" w:rsidR="00732503" w:rsidRPr="00087578" w:rsidRDefault="00732503"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EA0CC6A" w14:textId="54D32B08"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4</w:t>
      </w:r>
      <w:r>
        <w:rPr>
          <w:rFonts w:ascii="Arial" w:eastAsia="Times New Roman" w:hAnsi="Arial" w:cs="Arial"/>
          <w:lang w:eastAsia="cs-CZ"/>
        </w:rPr>
        <w:t xml:space="preserve">. </w:t>
      </w:r>
      <w:r w:rsidRPr="00087578">
        <w:rPr>
          <w:rFonts w:ascii="Arial" w:eastAsia="Times New Roman" w:hAnsi="Arial" w:cs="Arial"/>
          <w:lang w:eastAsia="cs-CZ"/>
        </w:rPr>
        <w:t xml:space="preserve">Odstoupí-li od smlouvy některá ze smluvních stran, pak </w:t>
      </w:r>
      <w:r w:rsidR="004900E2">
        <w:rPr>
          <w:rFonts w:ascii="Arial" w:eastAsia="Times New Roman" w:hAnsi="Arial" w:cs="Arial"/>
          <w:lang w:eastAsia="cs-CZ"/>
        </w:rPr>
        <w:t>platí</w:t>
      </w:r>
      <w:r w:rsidRPr="00087578">
        <w:rPr>
          <w:rFonts w:ascii="Arial" w:eastAsia="Times New Roman" w:hAnsi="Arial" w:cs="Arial"/>
          <w:lang w:eastAsia="cs-CZ"/>
        </w:rPr>
        <w:t xml:space="preserve"> následující:</w:t>
      </w:r>
    </w:p>
    <w:p w14:paraId="69CEC7DC"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CD63C75" w14:textId="70D4F0D5"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w:t>
      </w:r>
      <w:r w:rsidR="002926EA">
        <w:rPr>
          <w:rFonts w:ascii="Arial" w:eastAsia="Times New Roman" w:hAnsi="Arial" w:cs="Arial"/>
          <w:lang w:eastAsia="cs-CZ"/>
        </w:rPr>
        <w:t>4</w:t>
      </w:r>
      <w:r w:rsidRPr="00087578">
        <w:rPr>
          <w:rFonts w:ascii="Arial" w:eastAsia="Times New Roman" w:hAnsi="Arial" w:cs="Arial"/>
          <w:lang w:eastAsia="cs-CZ"/>
        </w:rPr>
        <w:t>.1.</w:t>
      </w:r>
      <w:r w:rsidRPr="00087578">
        <w:rPr>
          <w:rFonts w:ascii="Arial" w:eastAsia="Times New Roman" w:hAnsi="Arial" w:cs="Arial"/>
          <w:lang w:eastAsia="cs-CZ"/>
        </w:rPr>
        <w:tab/>
        <w:t>Smluvní strany vyhotoví ke dni účinnosti odstoupení protokol o předání a převzetí nedokončeného díla, který bude obsahovat zejména soupis veškerých uskutečněných prací a dodávek ke dni odstoupení od smlouvy a vzájemné nároky smluvních stran s uvedením finanční hodnoty dosud provedeného díla.</w:t>
      </w:r>
    </w:p>
    <w:p w14:paraId="01DA1FD0"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80310BB" w14:textId="7BB1A4D8"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lastRenderedPageBreak/>
        <w:t>12.</w:t>
      </w:r>
      <w:r w:rsidR="002926EA">
        <w:rPr>
          <w:rFonts w:ascii="Arial" w:eastAsia="Times New Roman" w:hAnsi="Arial" w:cs="Arial"/>
          <w:lang w:eastAsia="cs-CZ"/>
        </w:rPr>
        <w:t>4</w:t>
      </w:r>
      <w:r w:rsidRPr="00087578">
        <w:rPr>
          <w:rFonts w:ascii="Arial" w:eastAsia="Times New Roman" w:hAnsi="Arial" w:cs="Arial"/>
          <w:lang w:eastAsia="cs-CZ"/>
        </w:rPr>
        <w:t>.2.</w:t>
      </w:r>
      <w:r w:rsidRPr="00087578">
        <w:rPr>
          <w:rFonts w:ascii="Arial" w:eastAsia="Times New Roman" w:hAnsi="Arial" w:cs="Arial"/>
          <w:lang w:eastAsia="cs-CZ"/>
        </w:rPr>
        <w:tab/>
        <w:t>Zhotovitel provede finanční vyčíslení provedených prací a zpracuje „dílčí konečnou fakturu“</w:t>
      </w:r>
      <w:r w:rsidR="004900E2">
        <w:rPr>
          <w:rFonts w:ascii="Arial" w:eastAsia="Times New Roman" w:hAnsi="Arial" w:cs="Arial"/>
          <w:lang w:eastAsia="cs-CZ"/>
        </w:rPr>
        <w:t>.</w:t>
      </w:r>
    </w:p>
    <w:p w14:paraId="18A5A92F"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65832FD" w14:textId="64619A2B"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w:t>
      </w:r>
      <w:r w:rsidR="002926EA">
        <w:rPr>
          <w:rFonts w:ascii="Arial" w:eastAsia="Times New Roman" w:hAnsi="Arial" w:cs="Arial"/>
          <w:lang w:eastAsia="cs-CZ"/>
        </w:rPr>
        <w:t>4</w:t>
      </w:r>
      <w:r w:rsidRPr="00087578">
        <w:rPr>
          <w:rFonts w:ascii="Arial" w:eastAsia="Times New Roman" w:hAnsi="Arial" w:cs="Arial"/>
          <w:lang w:eastAsia="cs-CZ"/>
        </w:rPr>
        <w:t>.3.</w:t>
      </w:r>
      <w:r w:rsidRPr="00087578">
        <w:rPr>
          <w:rFonts w:ascii="Arial" w:eastAsia="Times New Roman" w:hAnsi="Arial" w:cs="Arial"/>
          <w:lang w:eastAsia="cs-CZ"/>
        </w:rPr>
        <w:tab/>
        <w:t>Zhotovitel odveze veškerý svůj nezabudovaný materiál, pokud se strany nedohodnou jinak, a vrátí objednateli veškerou poskytnutou dokumentaci, případně další poskytnuté věci, a to nejpozději do 3 dnů od podpisu protokolu o předání a převzetí nedokončeného díla.</w:t>
      </w:r>
    </w:p>
    <w:p w14:paraId="20A8CF41"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23C510" w14:textId="505813EA"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5</w:t>
      </w:r>
      <w:r>
        <w:rPr>
          <w:rFonts w:ascii="Arial" w:eastAsia="Times New Roman" w:hAnsi="Arial" w:cs="Arial"/>
          <w:lang w:eastAsia="cs-CZ"/>
        </w:rPr>
        <w:t xml:space="preserve">. </w:t>
      </w:r>
      <w:r w:rsidRPr="00087578">
        <w:rPr>
          <w:rFonts w:ascii="Arial" w:eastAsia="Times New Roman" w:hAnsi="Arial" w:cs="Arial"/>
          <w:lang w:eastAsia="cs-CZ"/>
        </w:rPr>
        <w:t xml:space="preserve">Do doby vyčíslení a vypořádání oprávněných nároků smluvních stran a do doby uzavření dohody o vzájemném vyrovnání těchto nároků je objednatel oprávněn zadržet zhotoviteli veškeré fakturované a splatné platby. Objednatel není po tuto dobu v prodlení s úhradou takových plateb. </w:t>
      </w:r>
    </w:p>
    <w:p w14:paraId="024B9F21"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A245DD3" w14:textId="69DF9FAD"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6</w:t>
      </w:r>
      <w:r>
        <w:rPr>
          <w:rFonts w:ascii="Arial" w:eastAsia="Times New Roman" w:hAnsi="Arial" w:cs="Arial"/>
          <w:lang w:eastAsia="cs-CZ"/>
        </w:rPr>
        <w:t xml:space="preserve">. </w:t>
      </w:r>
      <w:r w:rsidRPr="00087578">
        <w:rPr>
          <w:rFonts w:ascii="Arial" w:eastAsia="Times New Roman" w:hAnsi="Arial" w:cs="Arial"/>
          <w:lang w:eastAsia="cs-CZ"/>
        </w:rPr>
        <w:t>Odstoupením od smlouvy nejsou dotčena práva smluvních stran na úhradu smluvní pokuty a na náhradu vzniklé škody způsobené odstupující smluvní straně.</w:t>
      </w:r>
    </w:p>
    <w:p w14:paraId="50304145" w14:textId="77777777" w:rsidR="00A30B94" w:rsidRPr="00A30B94" w:rsidRDefault="00A30B94"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7B3396D" w14:textId="77777777" w:rsidR="00E20A6E" w:rsidRDefault="00E20A6E" w:rsidP="00E20A6E">
      <w:pPr>
        <w:spacing w:before="120" w:after="120"/>
        <w:jc w:val="center"/>
        <w:rPr>
          <w:rFonts w:ascii="Arial" w:hAnsi="Arial" w:cs="Arial"/>
          <w:b/>
          <w:bCs/>
        </w:rPr>
      </w:pPr>
      <w:r>
        <w:rPr>
          <w:rFonts w:ascii="Arial" w:hAnsi="Arial" w:cs="Arial"/>
          <w:b/>
          <w:bCs/>
        </w:rPr>
        <w:t>Článek 13 – Ostatní ujednání</w:t>
      </w:r>
    </w:p>
    <w:p w14:paraId="217520B6" w14:textId="77777777" w:rsidR="00E20A6E" w:rsidRPr="008E37ED" w:rsidRDefault="00E20A6E" w:rsidP="008E37ED">
      <w:pPr>
        <w:rPr>
          <w:rFonts w:ascii="Arial" w:hAnsi="Arial" w:cs="Arial"/>
        </w:rPr>
      </w:pPr>
    </w:p>
    <w:p w14:paraId="25749C38" w14:textId="46DAB64E" w:rsidR="00E20A6E" w:rsidRDefault="008E37ED" w:rsidP="00E20A6E">
      <w:pPr>
        <w:pStyle w:val="Zkladntextodsazen"/>
        <w:jc w:val="both"/>
        <w:rPr>
          <w:rFonts w:ascii="Arial" w:hAnsi="Arial" w:cs="Arial"/>
          <w:sz w:val="22"/>
          <w:szCs w:val="22"/>
        </w:rPr>
      </w:pPr>
      <w:r>
        <w:rPr>
          <w:rFonts w:ascii="Arial" w:hAnsi="Arial" w:cs="Arial"/>
          <w:sz w:val="22"/>
          <w:szCs w:val="22"/>
        </w:rPr>
        <w:t>13.1</w:t>
      </w:r>
      <w:r w:rsidR="00E20A6E">
        <w:rPr>
          <w:rFonts w:ascii="Arial" w:hAnsi="Arial" w:cs="Arial"/>
          <w:sz w:val="22"/>
          <w:szCs w:val="22"/>
        </w:rPr>
        <w:t>. 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0599C95E" w14:textId="77777777" w:rsidR="00E20A6E" w:rsidRDefault="00E20A6E" w:rsidP="00E20A6E">
      <w:pPr>
        <w:pStyle w:val="Zkladntextodsazen"/>
        <w:jc w:val="both"/>
        <w:rPr>
          <w:rFonts w:ascii="Arial" w:hAnsi="Arial" w:cs="Arial"/>
          <w:sz w:val="22"/>
          <w:szCs w:val="22"/>
        </w:rPr>
      </w:pPr>
    </w:p>
    <w:p w14:paraId="77CED763" w14:textId="3A5B0455" w:rsidR="00E20A6E" w:rsidRDefault="008E37ED" w:rsidP="00E20A6E">
      <w:pPr>
        <w:pStyle w:val="Zkladntextodsazen"/>
        <w:jc w:val="both"/>
        <w:rPr>
          <w:rFonts w:ascii="Arial" w:hAnsi="Arial" w:cs="Arial"/>
          <w:sz w:val="22"/>
          <w:szCs w:val="22"/>
        </w:rPr>
      </w:pPr>
      <w:r>
        <w:rPr>
          <w:rFonts w:ascii="Arial" w:hAnsi="Arial" w:cs="Arial"/>
          <w:sz w:val="22"/>
          <w:szCs w:val="22"/>
        </w:rPr>
        <w:t>13.2</w:t>
      </w:r>
      <w:r w:rsidR="00E20A6E">
        <w:rPr>
          <w:rFonts w:ascii="Arial" w:hAnsi="Arial" w:cs="Arial"/>
          <w:sz w:val="22"/>
          <w:szCs w:val="22"/>
        </w:rPr>
        <w:t xml:space="preserve">. Zhotovitel je povinen zajistit řádné a včasné plnění finančních </w:t>
      </w:r>
      <w:r w:rsidR="000D5919">
        <w:rPr>
          <w:rFonts w:ascii="Arial" w:hAnsi="Arial" w:cs="Arial"/>
          <w:sz w:val="22"/>
          <w:szCs w:val="22"/>
        </w:rPr>
        <w:t xml:space="preserve">povinností </w:t>
      </w:r>
      <w:r w:rsidR="00E20A6E">
        <w:rPr>
          <w:rFonts w:ascii="Arial" w:hAnsi="Arial" w:cs="Arial"/>
          <w:sz w:val="22"/>
          <w:szCs w:val="22"/>
        </w:rPr>
        <w:t>svým poddodavatelům, kdy za řádné a včasné plnění se považuje plné uhrazení (vyjma případných sjednaných pozastávek) poddodavatelem vystavených a doručených faktur za plnění poskytnutá k plnění veřejné zakázky.</w:t>
      </w:r>
    </w:p>
    <w:p w14:paraId="5529F2AA" w14:textId="396B52DF" w:rsidR="00E20A6E" w:rsidRDefault="00E20A6E" w:rsidP="00E20A6E">
      <w:pPr>
        <w:rPr>
          <w:rFonts w:ascii="Calibri" w:hAnsi="Calibri" w:cs="Calibri"/>
        </w:rPr>
      </w:pPr>
    </w:p>
    <w:p w14:paraId="0B0EA175" w14:textId="3F5B83EE" w:rsidR="002926EA" w:rsidRPr="00C523B2" w:rsidRDefault="008E37ED" w:rsidP="002926EA">
      <w:pPr>
        <w:pStyle w:val="Default"/>
        <w:jc w:val="both"/>
        <w:rPr>
          <w:color w:val="auto"/>
          <w:sz w:val="22"/>
          <w:szCs w:val="22"/>
        </w:rPr>
      </w:pPr>
      <w:r>
        <w:rPr>
          <w:color w:val="auto"/>
          <w:sz w:val="22"/>
          <w:szCs w:val="22"/>
        </w:rPr>
        <w:t>13.3</w:t>
      </w:r>
      <w:r w:rsidR="002926EA" w:rsidRPr="00C523B2">
        <w:rPr>
          <w:color w:val="auto"/>
          <w:sz w:val="22"/>
          <w:szCs w:val="22"/>
        </w:rPr>
        <w:t>. Zhotovitel se zavazuje v rámci plnění této smlouvy nevyužívat</w:t>
      </w:r>
      <w:r w:rsidR="00CC2EFA" w:rsidRPr="00C523B2">
        <w:rPr>
          <w:color w:val="auto"/>
          <w:sz w:val="22"/>
          <w:szCs w:val="22"/>
        </w:rPr>
        <w:t xml:space="preserve"> </w:t>
      </w:r>
      <w:r w:rsidR="0019315C" w:rsidRPr="00C523B2">
        <w:rPr>
          <w:color w:val="auto"/>
          <w:sz w:val="22"/>
          <w:szCs w:val="22"/>
        </w:rPr>
        <w:t xml:space="preserve">v rozsahu vyšším než 10% </w:t>
      </w:r>
      <w:r w:rsidR="000D5919">
        <w:rPr>
          <w:color w:val="auto"/>
          <w:sz w:val="22"/>
          <w:szCs w:val="22"/>
        </w:rPr>
        <w:t>hodnoty zakázky</w:t>
      </w:r>
      <w:r w:rsidR="002926EA" w:rsidRPr="00C523B2">
        <w:rPr>
          <w:color w:val="auto"/>
          <w:sz w:val="22"/>
          <w:szCs w:val="22"/>
        </w:rPr>
        <w:t>, který je:</w:t>
      </w:r>
    </w:p>
    <w:p w14:paraId="4B54C4BE" w14:textId="77777777" w:rsidR="002926EA" w:rsidRPr="00C523B2"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fyzickou či právnickou osobou nebo subjektem či orgánem se sídlem v Rusku,</w:t>
      </w:r>
    </w:p>
    <w:p w14:paraId="0E0C928E" w14:textId="57983C99" w:rsidR="002926EA" w:rsidRPr="00C523B2"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právnickou osobou, subjektem nebo orgánem, který je z více než 50 % přímo či nepřímo vlastněn některým ze subjektů uvedených v písmeni a) tohoto odstavce</w:t>
      </w:r>
      <w:r w:rsidR="000D5919">
        <w:rPr>
          <w:rFonts w:ascii="Arial" w:hAnsi="Arial" w:cs="Arial"/>
          <w:sz w:val="22"/>
          <w:szCs w:val="22"/>
        </w:rPr>
        <w:t xml:space="preserve"> smlouvy</w:t>
      </w:r>
      <w:r w:rsidRPr="00C523B2">
        <w:rPr>
          <w:rFonts w:ascii="Arial" w:hAnsi="Arial" w:cs="Arial"/>
          <w:sz w:val="22"/>
          <w:szCs w:val="22"/>
        </w:rPr>
        <w:t>, nebo</w:t>
      </w:r>
    </w:p>
    <w:p w14:paraId="135F09C9" w14:textId="4A50DC15" w:rsidR="002926EA"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fyzickou nebo právnickou osobou, subjektem nebo orgánem, který jedná jménem nebo na pokyn některého ze subjektů uvedených v písm</w:t>
      </w:r>
      <w:r w:rsidR="00ED7369" w:rsidRPr="00C523B2">
        <w:rPr>
          <w:rFonts w:ascii="Arial" w:hAnsi="Arial" w:cs="Arial"/>
          <w:sz w:val="22"/>
          <w:szCs w:val="22"/>
        </w:rPr>
        <w:t>eni a) nebo b) tohoto odstavce</w:t>
      </w:r>
      <w:r w:rsidR="000D5919">
        <w:rPr>
          <w:rFonts w:ascii="Arial" w:hAnsi="Arial" w:cs="Arial"/>
          <w:sz w:val="22"/>
          <w:szCs w:val="22"/>
        </w:rPr>
        <w:t xml:space="preserve"> smlouvy</w:t>
      </w:r>
      <w:r w:rsidR="00ED7369" w:rsidRPr="00C523B2">
        <w:rPr>
          <w:rFonts w:ascii="Arial" w:hAnsi="Arial" w:cs="Arial"/>
          <w:sz w:val="22"/>
          <w:szCs w:val="22"/>
        </w:rPr>
        <w:t>.</w:t>
      </w:r>
    </w:p>
    <w:p w14:paraId="6781F76B" w14:textId="77777777" w:rsidR="00EF57A5" w:rsidRPr="00EF57A5" w:rsidRDefault="00EF57A5" w:rsidP="00EF57A5">
      <w:pPr>
        <w:pStyle w:val="Default"/>
        <w:rPr>
          <w:lang w:eastAsia="en-US"/>
        </w:rPr>
      </w:pPr>
    </w:p>
    <w:p w14:paraId="6C70658C" w14:textId="5B5DD902" w:rsidR="002926EA" w:rsidRDefault="008E37ED" w:rsidP="002926EA">
      <w:pPr>
        <w:pStyle w:val="Default"/>
        <w:jc w:val="both"/>
        <w:rPr>
          <w:color w:val="auto"/>
          <w:sz w:val="22"/>
          <w:szCs w:val="22"/>
        </w:rPr>
      </w:pPr>
      <w:r>
        <w:rPr>
          <w:color w:val="auto"/>
          <w:sz w:val="22"/>
          <w:szCs w:val="22"/>
          <w:lang w:eastAsia="en-US"/>
        </w:rPr>
        <w:t>13.4</w:t>
      </w:r>
      <w:r w:rsidR="002926EA" w:rsidRPr="00862F7F">
        <w:rPr>
          <w:color w:val="auto"/>
          <w:sz w:val="22"/>
          <w:szCs w:val="22"/>
          <w:lang w:eastAsia="en-US"/>
        </w:rPr>
        <w:t>.</w:t>
      </w:r>
      <w:r w:rsidR="002926EA" w:rsidRPr="00C523B2">
        <w:rPr>
          <w:color w:val="auto"/>
          <w:lang w:eastAsia="en-US"/>
        </w:rPr>
        <w:t xml:space="preserve"> </w:t>
      </w:r>
      <w:r w:rsidR="002926EA" w:rsidRPr="00C523B2">
        <w:rPr>
          <w:color w:val="auto"/>
          <w:sz w:val="22"/>
          <w:szCs w:val="22"/>
        </w:rPr>
        <w:t>Zhotovitel se zavazuje v rámci plnění této smlouvy nerealizovat ani přímý ani nepřímý nákup či dovoz zboží uvedeného v Nařízení Rady (EU) č. 833/2014 ve znění poslední novely N</w:t>
      </w:r>
      <w:r w:rsidR="00ED7369" w:rsidRPr="00C523B2">
        <w:rPr>
          <w:color w:val="auto"/>
          <w:sz w:val="22"/>
          <w:szCs w:val="22"/>
        </w:rPr>
        <w:t>ařízením Rady (EU) č. 2022/576</w:t>
      </w:r>
      <w:r w:rsidR="000D5919">
        <w:rPr>
          <w:color w:val="auto"/>
          <w:sz w:val="22"/>
          <w:szCs w:val="22"/>
        </w:rPr>
        <w:t xml:space="preserve"> a toto nařízení i jinak plně respektovat</w:t>
      </w:r>
      <w:r w:rsidR="00ED7369" w:rsidRPr="00C523B2">
        <w:rPr>
          <w:color w:val="auto"/>
          <w:sz w:val="22"/>
          <w:szCs w:val="22"/>
        </w:rPr>
        <w:t>.</w:t>
      </w:r>
    </w:p>
    <w:p w14:paraId="2D99BD31" w14:textId="77777777" w:rsidR="008771E5" w:rsidRPr="00C523B2" w:rsidRDefault="008771E5" w:rsidP="002926EA">
      <w:pPr>
        <w:pStyle w:val="Default"/>
        <w:jc w:val="both"/>
        <w:rPr>
          <w:color w:val="auto"/>
          <w:sz w:val="22"/>
          <w:szCs w:val="22"/>
          <w:u w:val="single"/>
        </w:rPr>
      </w:pPr>
    </w:p>
    <w:p w14:paraId="238F6BAE" w14:textId="77777777" w:rsidR="00B94593" w:rsidRDefault="00B94593"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p>
    <w:p w14:paraId="454F4DC8" w14:textId="77777777" w:rsidR="00A30B94" w:rsidRPr="00A30B94" w:rsidRDefault="00E20A6E"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Pr>
          <w:rFonts w:ascii="Arial" w:eastAsia="Times New Roman" w:hAnsi="Arial" w:cs="Arial"/>
          <w:b/>
          <w:lang w:eastAsia="cs-CZ"/>
        </w:rPr>
        <w:t>Článek 14</w:t>
      </w:r>
      <w:r w:rsidR="00A30B94" w:rsidRPr="00A30B94">
        <w:rPr>
          <w:rFonts w:ascii="Arial" w:eastAsia="Times New Roman" w:hAnsi="Arial" w:cs="Arial"/>
          <w:b/>
          <w:lang w:eastAsia="cs-CZ"/>
        </w:rPr>
        <w:t xml:space="preserve"> – Závěrečná ustanovení</w:t>
      </w:r>
    </w:p>
    <w:p w14:paraId="0E67CC53"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F163763" w14:textId="77777777" w:rsidR="00A30B94" w:rsidRPr="00A30B94"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A30B94">
        <w:rPr>
          <w:rFonts w:ascii="Arial" w:eastAsia="Times New Roman" w:hAnsi="Arial" w:cs="Arial"/>
          <w:lang w:eastAsia="cs-CZ"/>
        </w:rPr>
        <w:t xml:space="preserve">.1. Smlouvu lze změnit jen písemnou formou - dodatkem, který dohodnou obě smluvní strany svými zástupci oprávněnými k zastupování stran. </w:t>
      </w:r>
    </w:p>
    <w:p w14:paraId="5257A36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3E8814F" w14:textId="77777777" w:rsidR="00E825E2"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A30B94">
        <w:rPr>
          <w:rFonts w:ascii="Arial" w:eastAsia="Times New Roman" w:hAnsi="Arial" w:cs="Arial"/>
          <w:lang w:eastAsia="cs-CZ"/>
        </w:rPr>
        <w:t>.2. Nastanou-li u některé ze stran skutečnosti bránící řádnému plnění této smlouvy je povinna to ihned bez zbytečného odkladu oznámit druhé straně a vyvolat jednání zástupců oprávněných k podpisu smlouvy.</w:t>
      </w:r>
      <w:r w:rsidR="00E825E2" w:rsidRPr="00E825E2">
        <w:rPr>
          <w:rFonts w:ascii="Arial" w:eastAsia="Times New Roman" w:hAnsi="Arial" w:cs="Arial"/>
          <w:lang w:eastAsia="cs-CZ"/>
        </w:rPr>
        <w:t xml:space="preserve"> </w:t>
      </w:r>
    </w:p>
    <w:p w14:paraId="0F9FF6E2" w14:textId="77777777" w:rsidR="00E825E2" w:rsidRDefault="00E825E2"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23DF51" w14:textId="5B57B095" w:rsidR="00A30B94" w:rsidRPr="00A30B94" w:rsidRDefault="00E825E2"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14.3 </w:t>
      </w:r>
      <w:r w:rsidRPr="00DA5A94">
        <w:rPr>
          <w:rFonts w:ascii="Arial" w:eastAsia="Times New Roman" w:hAnsi="Arial" w:cs="Arial"/>
          <w:lang w:eastAsia="cs-CZ"/>
        </w:rPr>
        <w:t>Pokud by</w:t>
      </w:r>
      <w:r>
        <w:rPr>
          <w:rFonts w:ascii="Arial" w:eastAsia="Times New Roman" w:hAnsi="Arial" w:cs="Arial"/>
          <w:lang w:eastAsia="cs-CZ"/>
        </w:rPr>
        <w:t xml:space="preserve"> mělo dojít k prodloužení trvání stavebních prací z důvodu nepředvídatelných okolností, zhotovitel tuto informaci bez odkladu ohlásí a řádně odůvodní objednateli.</w:t>
      </w:r>
    </w:p>
    <w:p w14:paraId="063ACB7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89B7D8D" w14:textId="2E86F41E" w:rsidR="0025536D"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7F2C19">
        <w:rPr>
          <w:rFonts w:ascii="Arial" w:eastAsia="Times New Roman" w:hAnsi="Arial" w:cs="Arial"/>
          <w:lang w:eastAsia="cs-CZ"/>
        </w:rPr>
        <w:t>.</w:t>
      </w:r>
      <w:r w:rsidR="00B81235">
        <w:rPr>
          <w:rFonts w:ascii="Arial" w:eastAsia="Times New Roman" w:hAnsi="Arial" w:cs="Arial"/>
          <w:lang w:eastAsia="cs-CZ"/>
        </w:rPr>
        <w:t>4</w:t>
      </w:r>
      <w:r w:rsidR="00A30B94" w:rsidRPr="007F2C19">
        <w:rPr>
          <w:rFonts w:ascii="Arial" w:eastAsia="Times New Roman" w:hAnsi="Arial" w:cs="Arial"/>
          <w:lang w:eastAsia="cs-CZ"/>
        </w:rPr>
        <w:t xml:space="preserve">. </w:t>
      </w:r>
      <w:r w:rsidR="000D5919">
        <w:rPr>
          <w:rFonts w:ascii="Arial" w:eastAsia="Times New Roman" w:hAnsi="Arial" w:cs="Arial"/>
          <w:lang w:eastAsia="cs-CZ"/>
        </w:rPr>
        <w:t>Práva a povinnosti</w:t>
      </w:r>
      <w:r w:rsidR="000D5919" w:rsidRPr="007F2C19">
        <w:rPr>
          <w:rFonts w:ascii="Arial" w:eastAsia="Times New Roman" w:hAnsi="Arial" w:cs="Arial"/>
          <w:lang w:eastAsia="cs-CZ"/>
        </w:rPr>
        <w:t xml:space="preserve"> </w:t>
      </w:r>
      <w:r w:rsidR="0025536D" w:rsidRPr="007F2C19">
        <w:rPr>
          <w:rFonts w:ascii="Arial" w:eastAsia="Times New Roman" w:hAnsi="Arial" w:cs="Arial"/>
          <w:lang w:eastAsia="cs-CZ"/>
        </w:rPr>
        <w:t>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02C5959" w14:textId="77777777" w:rsidR="0025536D"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06C7DFA" w14:textId="0A4FECDB" w:rsidR="0025536D" w:rsidRPr="00A30B94"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w:t>
      </w:r>
      <w:r w:rsidR="00B81235">
        <w:rPr>
          <w:rFonts w:ascii="Arial" w:eastAsia="Times New Roman" w:hAnsi="Arial" w:cs="Arial"/>
          <w:lang w:eastAsia="cs-CZ"/>
        </w:rPr>
        <w:t>5</w:t>
      </w:r>
      <w:r>
        <w:rPr>
          <w:rFonts w:ascii="Arial" w:eastAsia="Times New Roman" w:hAnsi="Arial" w:cs="Arial"/>
          <w:lang w:eastAsia="cs-CZ"/>
        </w:rPr>
        <w:t xml:space="preserve">. </w:t>
      </w:r>
      <w:r w:rsidRPr="0025536D">
        <w:rPr>
          <w:rFonts w:ascii="Arial" w:eastAsia="Times New Roman" w:hAnsi="Arial" w:cs="Arial"/>
          <w:lang w:eastAsia="cs-CZ"/>
        </w:rPr>
        <w:t>Zhotovitel prohlašuje, že se před uzavřením smlouvy nedopustil v souvislosti s výběrovým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dodavatelům nedopustil žádného jednání narušujícího hospodářskou soutěž.</w:t>
      </w:r>
    </w:p>
    <w:p w14:paraId="3D29C71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6C6E2EC" w14:textId="373E4BC0" w:rsidR="00A30B94" w:rsidRPr="00A30B94"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w:t>
      </w:r>
      <w:r w:rsidR="00B81235">
        <w:rPr>
          <w:rFonts w:ascii="Arial" w:eastAsia="Times New Roman" w:hAnsi="Arial" w:cs="Arial"/>
          <w:lang w:eastAsia="cs-CZ"/>
        </w:rPr>
        <w:t>6</w:t>
      </w:r>
      <w:r w:rsidR="00A30B94" w:rsidRPr="00A30B94">
        <w:rPr>
          <w:rFonts w:ascii="Arial" w:eastAsia="Times New Roman" w:hAnsi="Arial" w:cs="Arial"/>
          <w:lang w:eastAsia="cs-CZ"/>
        </w:rPr>
        <w:t>. Obě smluvní strany prohlašují, že tato smlouva nebyla sjednána v tísni ani za jinak jednostranně nevýhodných podmínek. Smluvní strany prohlašují, že si dokument před jeho podpisem přečetly, porozuměly jeho obsahu a na důkaz shody o celém obsahu této smlouvy připojují své podpisy.  </w:t>
      </w:r>
    </w:p>
    <w:p w14:paraId="16FC21F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1B0F832" w14:textId="6BECD572" w:rsidR="00A236FA"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w:t>
      </w:r>
      <w:r w:rsidR="00B81235">
        <w:rPr>
          <w:rFonts w:ascii="Arial" w:eastAsia="Times New Roman" w:hAnsi="Arial" w:cs="Arial"/>
          <w:lang w:eastAsia="cs-CZ"/>
        </w:rPr>
        <w:t>7</w:t>
      </w:r>
      <w:r w:rsidR="00A30B94" w:rsidRPr="00A30B94">
        <w:rPr>
          <w:rFonts w:ascii="Arial" w:eastAsia="Times New Roman" w:hAnsi="Arial" w:cs="Arial"/>
          <w:lang w:eastAsia="cs-CZ"/>
        </w:rPr>
        <w:t xml:space="preserve">. </w:t>
      </w:r>
      <w:r w:rsidR="004B2267" w:rsidRPr="004B2267">
        <w:rPr>
          <w:rFonts w:ascii="Arial" w:eastAsia="Times New Roman" w:hAnsi="Arial" w:cs="Arial"/>
          <w:lang w:eastAsia="cs-CZ"/>
        </w:rPr>
        <w:t xml:space="preserve">Tato smlouva nabývá platnosti dnem </w:t>
      </w:r>
      <w:r w:rsidR="00B94593">
        <w:rPr>
          <w:rFonts w:ascii="Arial" w:eastAsia="Times New Roman" w:hAnsi="Arial" w:cs="Arial"/>
          <w:lang w:eastAsia="cs-CZ"/>
        </w:rPr>
        <w:t>v</w:t>
      </w:r>
      <w:r w:rsidR="008E37ED">
        <w:rPr>
          <w:rFonts w:ascii="Arial" w:eastAsia="Times New Roman" w:hAnsi="Arial" w:cs="Arial"/>
          <w:lang w:eastAsia="cs-CZ"/>
        </w:rPr>
        <w:t xml:space="preserve">zniku </w:t>
      </w:r>
      <w:r w:rsidR="004B2267" w:rsidRPr="004B2267">
        <w:rPr>
          <w:rFonts w:ascii="Arial" w:eastAsia="Times New Roman" w:hAnsi="Arial" w:cs="Arial"/>
          <w:lang w:eastAsia="cs-CZ"/>
        </w:rPr>
        <w:t>a účinnosti dnem uveřejnění v informačním systému veřejné správy - Registru smluv.</w:t>
      </w:r>
      <w:r w:rsidR="00A236FA">
        <w:rPr>
          <w:rFonts w:ascii="Arial" w:eastAsia="Times New Roman" w:hAnsi="Arial" w:cs="Arial"/>
          <w:lang w:eastAsia="cs-CZ"/>
        </w:rPr>
        <w:t xml:space="preserve"> </w:t>
      </w:r>
    </w:p>
    <w:p w14:paraId="5D2E77B8" w14:textId="77777777" w:rsidR="00A236FA"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AB3BAB7" w14:textId="77C5684D" w:rsidR="00A30B94" w:rsidRPr="00A30B94"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 xml:space="preserve">. </w:t>
      </w:r>
      <w:r w:rsidR="00B81235">
        <w:rPr>
          <w:rFonts w:ascii="Arial" w:eastAsia="Times New Roman" w:hAnsi="Arial" w:cs="Arial"/>
          <w:lang w:eastAsia="cs-CZ"/>
        </w:rPr>
        <w:t>8</w:t>
      </w:r>
      <w:r>
        <w:rPr>
          <w:rFonts w:ascii="Arial" w:eastAsia="Times New Roman" w:hAnsi="Arial" w:cs="Arial"/>
          <w:lang w:eastAsia="cs-CZ"/>
        </w:rPr>
        <w:t xml:space="preserve">. </w:t>
      </w:r>
      <w:r w:rsidR="00A30B94" w:rsidRPr="00A30B94">
        <w:rPr>
          <w:rFonts w:ascii="Arial" w:eastAsia="Times New Roman" w:hAnsi="Arial" w:cs="Arial"/>
          <w:lang w:eastAsia="cs-CZ"/>
        </w:rPr>
        <w:t xml:space="preserve">Zhotovitel výslovně souhlasí s </w:t>
      </w:r>
      <w:r w:rsidR="00B94593">
        <w:rPr>
          <w:rFonts w:ascii="Arial" w:eastAsia="Times New Roman" w:hAnsi="Arial" w:cs="Arial"/>
          <w:lang w:eastAsia="cs-CZ"/>
        </w:rPr>
        <w:t>u</w:t>
      </w:r>
      <w:r w:rsidR="00A30B94" w:rsidRPr="00A30B94">
        <w:rPr>
          <w:rFonts w:ascii="Arial" w:eastAsia="Times New Roman" w:hAnsi="Arial" w:cs="Arial"/>
          <w:lang w:eastAsia="cs-CZ"/>
        </w:rPr>
        <w:t>veřejněním celého textu této smlouvy včetně podpisů v informačním systému veřejné správy - Registru smluv.</w:t>
      </w:r>
    </w:p>
    <w:p w14:paraId="3C0ED566"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5A4CD86" w14:textId="6B3F55C5" w:rsidR="00082F51"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236FA">
        <w:rPr>
          <w:rFonts w:ascii="Arial" w:eastAsia="Times New Roman" w:hAnsi="Arial" w:cs="Arial"/>
          <w:lang w:eastAsia="cs-CZ"/>
        </w:rPr>
        <w:t>.</w:t>
      </w:r>
      <w:r w:rsidR="00B81235">
        <w:rPr>
          <w:rFonts w:ascii="Arial" w:eastAsia="Times New Roman" w:hAnsi="Arial" w:cs="Arial"/>
          <w:lang w:eastAsia="cs-CZ"/>
        </w:rPr>
        <w:t>9</w:t>
      </w:r>
      <w:r w:rsidR="00A30B94" w:rsidRPr="00A30B94">
        <w:rPr>
          <w:rFonts w:ascii="Arial" w:eastAsia="Times New Roman" w:hAnsi="Arial" w:cs="Arial"/>
          <w:lang w:eastAsia="cs-CZ"/>
        </w:rPr>
        <w:t>. Smluvní strany se dohodly, že zákonnou povinnost dle § 5 odst. 2 zákona č. 340/2015 Sb., o zvláštních podmínkách účinnosti některých smluv, uveřejňování těchto smluv a o registru smluv (zákon o registru smluv), ve znění pozděj</w:t>
      </w:r>
      <w:r w:rsidR="005636FD">
        <w:rPr>
          <w:rFonts w:ascii="Arial" w:eastAsia="Times New Roman" w:hAnsi="Arial" w:cs="Arial"/>
          <w:lang w:eastAsia="cs-CZ"/>
        </w:rPr>
        <w:t>ších předpisů, splní objednatel.</w:t>
      </w:r>
    </w:p>
    <w:p w14:paraId="3A79EC70" w14:textId="77777777" w:rsidR="005636FD" w:rsidRPr="00A30B94" w:rsidRDefault="005636F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11C573E" w14:textId="77CA53E2" w:rsidR="00732503" w:rsidRPr="008E37ED"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w:t>
      </w:r>
      <w:r w:rsidR="00B81235">
        <w:rPr>
          <w:rFonts w:ascii="Arial" w:eastAsia="Times New Roman" w:hAnsi="Arial" w:cs="Arial"/>
          <w:lang w:eastAsia="cs-CZ"/>
        </w:rPr>
        <w:t>10</w:t>
      </w:r>
      <w:r w:rsidR="00A30B94" w:rsidRPr="00A30B94">
        <w:rPr>
          <w:rFonts w:ascii="Arial" w:eastAsia="Times New Roman" w:hAnsi="Arial" w:cs="Arial"/>
          <w:lang w:eastAsia="cs-CZ"/>
        </w:rPr>
        <w:t>.</w:t>
      </w:r>
      <w:r w:rsidR="00FC77F7">
        <w:rPr>
          <w:rFonts w:ascii="Arial" w:eastAsia="Times New Roman" w:hAnsi="Arial" w:cs="Arial"/>
          <w:lang w:eastAsia="cs-CZ"/>
        </w:rPr>
        <w:t xml:space="preserve"> </w:t>
      </w:r>
      <w:r w:rsidR="00792C49" w:rsidRPr="00792C49">
        <w:rPr>
          <w:rFonts w:ascii="Arial" w:hAnsi="Arial" w:cs="Arial"/>
        </w:rPr>
        <w:t xml:space="preserve">Smlouva je vyhotovena v elektronické podobě, a to se zaručenými elektronickými podpisy zástupců smluvních stran založenými na kvalifikovaném certifikátu. </w:t>
      </w:r>
    </w:p>
    <w:p w14:paraId="608CDA21" w14:textId="77777777" w:rsidR="00732503" w:rsidRDefault="00732503" w:rsidP="00A30B94">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301E3F92" w14:textId="280105E8" w:rsidR="00A30B94" w:rsidRDefault="00157A83"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r>
        <w:rPr>
          <w:rFonts w:ascii="Arial" w:eastAsia="Times New Roman" w:hAnsi="Arial" w:cs="Times New Roman"/>
          <w:szCs w:val="24"/>
          <w:lang w:eastAsia="cs-CZ"/>
        </w:rPr>
        <w:t>1</w:t>
      </w:r>
      <w:r w:rsidR="00E20A6E">
        <w:rPr>
          <w:rFonts w:ascii="Arial" w:eastAsia="Times New Roman" w:hAnsi="Arial" w:cs="Times New Roman"/>
          <w:szCs w:val="24"/>
          <w:lang w:eastAsia="cs-CZ"/>
        </w:rPr>
        <w:t>4</w:t>
      </w:r>
      <w:r>
        <w:rPr>
          <w:rFonts w:ascii="Arial" w:eastAsia="Times New Roman" w:hAnsi="Arial" w:cs="Times New Roman"/>
          <w:szCs w:val="24"/>
          <w:lang w:eastAsia="cs-CZ"/>
        </w:rPr>
        <w:t>.1</w:t>
      </w:r>
      <w:r w:rsidR="00B81235">
        <w:rPr>
          <w:rFonts w:ascii="Arial" w:eastAsia="Times New Roman" w:hAnsi="Arial" w:cs="Times New Roman"/>
          <w:szCs w:val="24"/>
          <w:lang w:eastAsia="cs-CZ"/>
        </w:rPr>
        <w:t>1</w:t>
      </w:r>
      <w:r w:rsidRPr="00157A83">
        <w:rPr>
          <w:rFonts w:ascii="Arial" w:eastAsia="Times New Roman" w:hAnsi="Arial" w:cs="Times New Roman"/>
          <w:szCs w:val="24"/>
          <w:lang w:eastAsia="cs-CZ"/>
        </w:rPr>
        <w:t>. Nedílnou součástí této smlouvy jsou Položkové rozpočty (oceněné soupisy stavebních prací, dodávek a služeb)</w:t>
      </w:r>
      <w:r w:rsidR="002C73A2">
        <w:rPr>
          <w:rFonts w:ascii="Arial" w:eastAsia="Times New Roman" w:hAnsi="Arial" w:cs="Times New Roman"/>
          <w:szCs w:val="24"/>
          <w:lang w:eastAsia="cs-CZ"/>
        </w:rPr>
        <w:t>, které jsou přílohou č. 1 smlouvy</w:t>
      </w:r>
      <w:r w:rsidRPr="00157A83">
        <w:rPr>
          <w:rFonts w:ascii="Arial" w:eastAsia="Times New Roman" w:hAnsi="Arial" w:cs="Times New Roman"/>
          <w:szCs w:val="24"/>
          <w:lang w:eastAsia="cs-CZ"/>
        </w:rPr>
        <w:t>.</w:t>
      </w:r>
      <w:r w:rsidR="00A30B94" w:rsidRPr="00A30B94">
        <w:rPr>
          <w:rFonts w:ascii="Arial" w:eastAsia="Times New Roman" w:hAnsi="Arial" w:cs="Times New Roman"/>
          <w:szCs w:val="24"/>
          <w:lang w:eastAsia="cs-CZ"/>
        </w:rPr>
        <w:t xml:space="preserve"> </w:t>
      </w:r>
    </w:p>
    <w:p w14:paraId="29B3762E" w14:textId="786A391F" w:rsidR="001D13DA" w:rsidRDefault="001D13DA"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2A297B76" w14:textId="77777777" w:rsidR="00791762" w:rsidRPr="00A30B94" w:rsidRDefault="00791762"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64C97A9B" w14:textId="397C50E2"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r w:rsidRPr="00A30B94">
        <w:rPr>
          <w:rFonts w:ascii="Arial" w:eastAsia="Times New Roman" w:hAnsi="Arial" w:cs="Times New Roman"/>
          <w:szCs w:val="24"/>
          <w:lang w:eastAsia="cs-CZ"/>
        </w:rPr>
        <w:t>V ....</w:t>
      </w:r>
      <w:r w:rsidR="00030817">
        <w:rPr>
          <w:rFonts w:ascii="Arial" w:eastAsia="Times New Roman" w:hAnsi="Arial" w:cs="Times New Roman"/>
          <w:szCs w:val="24"/>
          <w:lang w:eastAsia="cs-CZ"/>
        </w:rPr>
        <w:t>..............................</w:t>
      </w:r>
      <w:r w:rsidRPr="00A30B94">
        <w:rPr>
          <w:rFonts w:ascii="Arial" w:eastAsia="Times New Roman" w:hAnsi="Arial" w:cs="Times New Roman"/>
          <w:szCs w:val="24"/>
          <w:lang w:eastAsia="cs-CZ"/>
        </w:rPr>
        <w:t xml:space="preserve">dne ..............         </w:t>
      </w:r>
      <w:r w:rsidRPr="00A30B94">
        <w:rPr>
          <w:rFonts w:ascii="Arial" w:eastAsia="Times New Roman" w:hAnsi="Arial" w:cs="Times New Roman"/>
          <w:szCs w:val="24"/>
          <w:lang w:eastAsia="cs-CZ"/>
        </w:rPr>
        <w:tab/>
        <w:t xml:space="preserve">           V</w:t>
      </w:r>
      <w:r w:rsidR="001503B5">
        <w:rPr>
          <w:rFonts w:ascii="Arial" w:eastAsia="Times New Roman" w:hAnsi="Arial" w:cs="Times New Roman"/>
          <w:szCs w:val="24"/>
          <w:lang w:eastAsia="cs-CZ"/>
        </w:rPr>
        <w:t> Havlíčkově Brodě</w:t>
      </w:r>
      <w:r w:rsidRPr="00A30B94">
        <w:rPr>
          <w:rFonts w:ascii="Arial" w:eastAsia="Times New Roman" w:hAnsi="Arial" w:cs="Times New Roman"/>
          <w:szCs w:val="24"/>
          <w:lang w:eastAsia="cs-CZ"/>
        </w:rPr>
        <w:t xml:space="preserve"> dne  </w:t>
      </w:r>
    </w:p>
    <w:p w14:paraId="3C4E301C" w14:textId="49FB614F" w:rsid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4BD0FD46" w14:textId="3302506E" w:rsidR="00791762" w:rsidRDefault="00791762"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DF755E5" w14:textId="77777777" w:rsidR="00030817" w:rsidRPr="00A30B94" w:rsidRDefault="00030817"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E988681" w14:textId="77777777" w:rsidR="00A30B94" w:rsidRPr="00A30B94" w:rsidRDefault="00A30B94" w:rsidP="00A30B94">
      <w:pPr>
        <w:overflowPunct w:val="0"/>
        <w:autoSpaceDE w:val="0"/>
        <w:autoSpaceDN w:val="0"/>
        <w:adjustRightInd w:val="0"/>
        <w:spacing w:after="0" w:line="240" w:lineRule="auto"/>
        <w:textAlignment w:val="baseline"/>
        <w:rPr>
          <w:rFonts w:ascii="Arial" w:eastAsia="Times New Roman" w:hAnsi="Arial" w:cs="Arial"/>
          <w:lang w:eastAsia="cs-CZ"/>
        </w:rPr>
      </w:pPr>
      <w:r w:rsidRPr="00A30B94">
        <w:rPr>
          <w:rFonts w:ascii="Arial" w:eastAsia="Times New Roman" w:hAnsi="Arial" w:cs="Arial"/>
          <w:lang w:eastAsia="cs-CZ"/>
        </w:rPr>
        <w:t>Za zhotovitele</w:t>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t>Za objednatele</w:t>
      </w:r>
    </w:p>
    <w:p w14:paraId="73C9D7E2" w14:textId="0DA59163" w:rsidR="001D13DA" w:rsidRDefault="00B94593" w:rsidP="00B94593">
      <w:pPr>
        <w:overflowPunct w:val="0"/>
        <w:autoSpaceDE w:val="0"/>
        <w:autoSpaceDN w:val="0"/>
        <w:adjustRightInd w:val="0"/>
        <w:spacing w:after="0" w:line="240" w:lineRule="auto"/>
        <w:ind w:left="4956"/>
        <w:textAlignment w:val="baseline"/>
        <w:rPr>
          <w:rFonts w:ascii="Arial" w:eastAsia="Times New Roman" w:hAnsi="Arial" w:cs="Arial"/>
          <w:lang w:eastAsia="cs-CZ"/>
        </w:rPr>
      </w:pPr>
      <w:r>
        <w:rPr>
          <w:rFonts w:ascii="Arial" w:eastAsia="Times New Roman" w:hAnsi="Arial" w:cs="Arial"/>
          <w:lang w:eastAsia="cs-CZ"/>
        </w:rPr>
        <w:t>Za Nemocnici Havlíčkův Brod,</w:t>
      </w:r>
    </w:p>
    <w:p w14:paraId="4B476975" w14:textId="74DCE492" w:rsidR="00B94593" w:rsidRDefault="00B94593" w:rsidP="00B94593">
      <w:pPr>
        <w:overflowPunct w:val="0"/>
        <w:autoSpaceDE w:val="0"/>
        <w:autoSpaceDN w:val="0"/>
        <w:adjustRightInd w:val="0"/>
        <w:spacing w:after="0" w:line="240" w:lineRule="auto"/>
        <w:ind w:left="4956"/>
        <w:textAlignment w:val="baseline"/>
        <w:rPr>
          <w:rFonts w:ascii="Arial" w:eastAsia="Times New Roman" w:hAnsi="Arial" w:cs="Arial"/>
          <w:lang w:eastAsia="cs-CZ"/>
        </w:rPr>
      </w:pPr>
      <w:r>
        <w:rPr>
          <w:rFonts w:ascii="Arial" w:eastAsia="Times New Roman" w:hAnsi="Arial" w:cs="Arial"/>
          <w:lang w:eastAsia="cs-CZ"/>
        </w:rPr>
        <w:t>příspěvkovou organizaci</w:t>
      </w:r>
    </w:p>
    <w:p w14:paraId="6354674F" w14:textId="0997CD65"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1FAF4AC0" w14:textId="7A8FD660"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7B2023FF" w14:textId="175C0DA7"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41847DEF" w14:textId="77777777"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466AC776" w14:textId="0D7ECCE6" w:rsidR="00424B98" w:rsidRDefault="00424B98"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216BF602" w14:textId="2940EFC5"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A30B94">
        <w:rPr>
          <w:rFonts w:ascii="Times New Roman" w:eastAsia="Times New Roman" w:hAnsi="Times New Roman" w:cs="Times New Roman"/>
          <w:sz w:val="24"/>
          <w:szCs w:val="20"/>
          <w:lang w:eastAsia="cs-CZ"/>
        </w:rPr>
        <w:t>...............................................</w:t>
      </w:r>
      <w:r w:rsidRPr="00A30B94">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ab/>
      </w:r>
      <w:r w:rsidR="0081286F">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w:t>
      </w:r>
    </w:p>
    <w:p w14:paraId="45C97CC6" w14:textId="2E219436" w:rsidR="00A133BE" w:rsidRDefault="001503B5" w:rsidP="00B00FAB">
      <w:pPr>
        <w:overflowPunct w:val="0"/>
        <w:autoSpaceDE w:val="0"/>
        <w:autoSpaceDN w:val="0"/>
        <w:adjustRightInd w:val="0"/>
        <w:spacing w:after="0" w:line="240" w:lineRule="auto"/>
        <w:ind w:firstLine="708"/>
        <w:textAlignment w:val="baseline"/>
        <w:rPr>
          <w:rFonts w:ascii="Arial" w:eastAsia="Times New Roman" w:hAnsi="Arial" w:cs="Arial"/>
          <w:lang w:eastAsia="cs-CZ"/>
        </w:rPr>
      </w:pPr>
      <w:r>
        <w:rPr>
          <w:rFonts w:ascii="Arial" w:eastAsia="Times New Roman" w:hAnsi="Arial" w:cs="Arial"/>
          <w:lang w:eastAsia="cs-CZ"/>
        </w:rPr>
        <w:t xml:space="preserve">jméno, příjmení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 xml:space="preserve">    </w:t>
      </w:r>
      <w:r>
        <w:rPr>
          <w:rFonts w:ascii="Arial" w:eastAsia="Times New Roman" w:hAnsi="Arial" w:cs="Arial"/>
          <w:lang w:eastAsia="cs-CZ"/>
        </w:rPr>
        <w:tab/>
      </w:r>
      <w:r w:rsidR="00A133BE">
        <w:rPr>
          <w:rFonts w:ascii="Arial" w:eastAsia="Times New Roman" w:hAnsi="Arial" w:cs="Arial"/>
          <w:lang w:eastAsia="cs-CZ"/>
        </w:rPr>
        <w:t xml:space="preserve">Mgr. </w:t>
      </w:r>
      <w:r>
        <w:rPr>
          <w:rFonts w:ascii="Arial" w:eastAsia="Times New Roman" w:hAnsi="Arial" w:cs="Arial"/>
          <w:lang w:eastAsia="cs-CZ"/>
        </w:rPr>
        <w:t>David Rezničenko, MHA</w:t>
      </w:r>
    </w:p>
    <w:p w14:paraId="5DC48DCC" w14:textId="79E514E9" w:rsidR="00A133BE" w:rsidRPr="00743DD5" w:rsidRDefault="00B00FAB" w:rsidP="00B00FAB">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                funkce</w:t>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Pr>
          <w:rFonts w:ascii="Arial" w:eastAsia="Times New Roman" w:hAnsi="Arial" w:cs="Arial"/>
          <w:lang w:eastAsia="cs-CZ"/>
        </w:rPr>
        <w:t xml:space="preserve">      </w:t>
      </w:r>
      <w:r w:rsidR="001503B5">
        <w:rPr>
          <w:rFonts w:ascii="Arial" w:eastAsia="Times New Roman" w:hAnsi="Arial" w:cs="Arial"/>
          <w:lang w:eastAsia="cs-CZ"/>
        </w:rPr>
        <w:t>ředitel</w:t>
      </w:r>
    </w:p>
    <w:sectPr w:rsidR="00A133BE" w:rsidRPr="00743DD5" w:rsidSect="00684C58">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A403" w14:textId="77777777" w:rsidR="00D36E16" w:rsidRDefault="00D36E16">
      <w:pPr>
        <w:spacing w:after="0" w:line="240" w:lineRule="auto"/>
      </w:pPr>
      <w:r>
        <w:separator/>
      </w:r>
    </w:p>
  </w:endnote>
  <w:endnote w:type="continuationSeparator" w:id="0">
    <w:p w14:paraId="00F7A954" w14:textId="77777777" w:rsidR="00D36E16" w:rsidRDefault="00D3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826A0" w14:textId="77777777" w:rsidR="000365D3" w:rsidRDefault="000365D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4EA51D" w14:textId="77777777" w:rsidR="000365D3" w:rsidRDefault="000365D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7238" w14:textId="77777777" w:rsidR="000365D3" w:rsidRDefault="000365D3" w:rsidP="00684C58">
    <w:pPr>
      <w:tabs>
        <w:tab w:val="center" w:pos="4536"/>
        <w:tab w:val="right" w:pos="9072"/>
      </w:tabs>
      <w:jc w:val="center"/>
      <w:rPr>
        <w:rFonts w:ascii="Arial" w:hAnsi="Arial" w:cs="Arial"/>
        <w:sz w:val="20"/>
      </w:rPr>
    </w:pPr>
  </w:p>
  <w:p w14:paraId="265985F1" w14:textId="21C75BA1" w:rsidR="000365D3" w:rsidRPr="00D64E22" w:rsidRDefault="000365D3" w:rsidP="00684C58">
    <w:pPr>
      <w:tabs>
        <w:tab w:val="center" w:pos="4536"/>
        <w:tab w:val="right" w:pos="9072"/>
      </w:tabs>
      <w:jc w:val="center"/>
      <w:rPr>
        <w:rFonts w:ascii="Arial" w:hAnsi="Arial" w:cs="Arial"/>
        <w:sz w:val="20"/>
      </w:rPr>
    </w:pPr>
    <w:r w:rsidRPr="001B4033">
      <w:rPr>
        <w:rFonts w:ascii="Arial" w:hAnsi="Arial" w:cs="Arial"/>
        <w:sz w:val="20"/>
      </w:rPr>
      <w:t xml:space="preserve">Strana </w:t>
    </w:r>
    <w:r w:rsidRPr="001B4033">
      <w:rPr>
        <w:rFonts w:ascii="Arial" w:hAnsi="Arial" w:cs="Arial"/>
        <w:sz w:val="20"/>
      </w:rPr>
      <w:fldChar w:fldCharType="begin"/>
    </w:r>
    <w:r w:rsidRPr="001B4033">
      <w:rPr>
        <w:rFonts w:ascii="Arial" w:hAnsi="Arial" w:cs="Arial"/>
        <w:sz w:val="20"/>
      </w:rPr>
      <w:instrText xml:space="preserve"> PAGE </w:instrText>
    </w:r>
    <w:r w:rsidRPr="001B4033">
      <w:rPr>
        <w:rFonts w:ascii="Arial" w:hAnsi="Arial" w:cs="Arial"/>
        <w:sz w:val="20"/>
      </w:rPr>
      <w:fldChar w:fldCharType="separate"/>
    </w:r>
    <w:r w:rsidR="00064AC3">
      <w:rPr>
        <w:rFonts w:ascii="Arial" w:hAnsi="Arial" w:cs="Arial"/>
        <w:noProof/>
        <w:sz w:val="20"/>
      </w:rPr>
      <w:t>1</w:t>
    </w:r>
    <w:r w:rsidRPr="001B4033">
      <w:rPr>
        <w:rFonts w:ascii="Arial" w:hAnsi="Arial" w:cs="Arial"/>
        <w:sz w:val="20"/>
      </w:rPr>
      <w:fldChar w:fldCharType="end"/>
    </w:r>
    <w:r w:rsidRPr="001B4033">
      <w:rPr>
        <w:rFonts w:ascii="Arial" w:hAnsi="Arial" w:cs="Arial"/>
        <w:sz w:val="20"/>
      </w:rPr>
      <w:t xml:space="preserve"> (celkem </w:t>
    </w:r>
    <w:r w:rsidRPr="001B4033">
      <w:rPr>
        <w:rFonts w:ascii="Arial" w:hAnsi="Arial" w:cs="Arial"/>
        <w:sz w:val="20"/>
      </w:rPr>
      <w:fldChar w:fldCharType="begin"/>
    </w:r>
    <w:r w:rsidRPr="001B4033">
      <w:rPr>
        <w:rFonts w:ascii="Arial" w:hAnsi="Arial" w:cs="Arial"/>
        <w:sz w:val="20"/>
      </w:rPr>
      <w:instrText xml:space="preserve"> NUMPAGES </w:instrText>
    </w:r>
    <w:r w:rsidRPr="001B4033">
      <w:rPr>
        <w:rFonts w:ascii="Arial" w:hAnsi="Arial" w:cs="Arial"/>
        <w:sz w:val="20"/>
      </w:rPr>
      <w:fldChar w:fldCharType="separate"/>
    </w:r>
    <w:r w:rsidR="00064AC3">
      <w:rPr>
        <w:rFonts w:ascii="Arial" w:hAnsi="Arial" w:cs="Arial"/>
        <w:noProof/>
        <w:sz w:val="20"/>
      </w:rPr>
      <w:t>18</w:t>
    </w:r>
    <w:r w:rsidRPr="001B4033">
      <w:rPr>
        <w:rFonts w:ascii="Arial" w:hAnsi="Arial" w:cs="Arial"/>
        <w:sz w:val="20"/>
      </w:rPr>
      <w:fldChar w:fldCharType="end"/>
    </w:r>
    <w:r>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7ADFA" w14:textId="77777777" w:rsidR="00D36E16" w:rsidRDefault="00D36E16">
      <w:pPr>
        <w:spacing w:after="0" w:line="240" w:lineRule="auto"/>
      </w:pPr>
      <w:r>
        <w:separator/>
      </w:r>
    </w:p>
  </w:footnote>
  <w:footnote w:type="continuationSeparator" w:id="0">
    <w:p w14:paraId="69A07D05" w14:textId="77777777" w:rsidR="00D36E16" w:rsidRDefault="00D36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D034" w14:textId="34B0F6DF" w:rsidR="000365D3" w:rsidRPr="00C06385" w:rsidRDefault="000365D3" w:rsidP="00684C58">
    <w:pPr>
      <w:jc w:val="center"/>
      <w:rPr>
        <w:rFonts w:ascii="Arial" w:hAnsi="Arial" w:cs="Arial"/>
      </w:rPr>
    </w:pPr>
    <w:r>
      <w:rPr>
        <w:b/>
      </w:rPr>
      <w:t xml:space="preserve">                                                                        </w:t>
    </w:r>
  </w:p>
  <w:p w14:paraId="234849DD" w14:textId="77777777" w:rsidR="000365D3" w:rsidRDefault="000365D3">
    <w:pPr>
      <w:pStyle w:val="Zhlav"/>
    </w:pPr>
  </w:p>
  <w:p w14:paraId="508C87BC" w14:textId="26F90A8A" w:rsidR="000365D3" w:rsidRDefault="000365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5200"/>
    <w:multiLevelType w:val="hybridMultilevel"/>
    <w:tmpl w:val="A20A09B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D564288"/>
    <w:multiLevelType w:val="hybridMultilevel"/>
    <w:tmpl w:val="CAF82FC0"/>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816350F"/>
    <w:multiLevelType w:val="hybridMultilevel"/>
    <w:tmpl w:val="9FC8253E"/>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AC36A70"/>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256AC3"/>
    <w:multiLevelType w:val="hybridMultilevel"/>
    <w:tmpl w:val="47A8722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22765BD"/>
    <w:multiLevelType w:val="hybridMultilevel"/>
    <w:tmpl w:val="5DCCF908"/>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B144E0F"/>
    <w:multiLevelType w:val="hybridMultilevel"/>
    <w:tmpl w:val="B3AC6A9C"/>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5506A6F"/>
    <w:multiLevelType w:val="multilevel"/>
    <w:tmpl w:val="E4FC26B6"/>
    <w:name w:val="WW8Num62222"/>
    <w:lvl w:ilvl="0">
      <w:start w:val="1"/>
      <w:numFmt w:val="decimal"/>
      <w:lvlText w:val="%1."/>
      <w:lvlJc w:val="left"/>
      <w:pPr>
        <w:tabs>
          <w:tab w:val="num" w:pos="720"/>
        </w:tabs>
        <w:ind w:left="720" w:hanging="720"/>
      </w:pPr>
    </w:lvl>
    <w:lvl w:ilvl="1">
      <w:start w:val="1"/>
      <w:numFmt w:val="decimal"/>
      <w:lvlText w:val="14.%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8D3041C"/>
    <w:multiLevelType w:val="hybridMultilevel"/>
    <w:tmpl w:val="FD60E4CA"/>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6887158"/>
    <w:multiLevelType w:val="multilevel"/>
    <w:tmpl w:val="E23CAA70"/>
    <w:lvl w:ilvl="0">
      <w:start w:val="1"/>
      <w:numFmt w:val="decimal"/>
      <w:lvlText w:val="%1."/>
      <w:lvlJc w:val="left"/>
      <w:pPr>
        <w:ind w:left="675" w:hanging="675"/>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4CF217E"/>
    <w:multiLevelType w:val="hybridMultilevel"/>
    <w:tmpl w:val="2C7865D6"/>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F9D2A99"/>
    <w:multiLevelType w:val="hybridMultilevel"/>
    <w:tmpl w:val="497CB2E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71F648C5"/>
    <w:multiLevelType w:val="hybridMultilevel"/>
    <w:tmpl w:val="E64EB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0"/>
  </w:num>
  <w:num w:numId="4">
    <w:abstractNumId w:val="2"/>
  </w:num>
  <w:num w:numId="5">
    <w:abstractNumId w:val="8"/>
  </w:num>
  <w:num w:numId="6">
    <w:abstractNumId w:val="1"/>
  </w:num>
  <w:num w:numId="7">
    <w:abstractNumId w:val="5"/>
  </w:num>
  <w:num w:numId="8">
    <w:abstractNumId w:val="0"/>
  </w:num>
  <w:num w:numId="9">
    <w:abstractNumId w:val="4"/>
  </w:num>
  <w:num w:numId="10">
    <w:abstractNumId w:val="1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B94"/>
    <w:rsid w:val="000116A7"/>
    <w:rsid w:val="00016940"/>
    <w:rsid w:val="00020298"/>
    <w:rsid w:val="00030817"/>
    <w:rsid w:val="0003624F"/>
    <w:rsid w:val="000365D3"/>
    <w:rsid w:val="000375EE"/>
    <w:rsid w:val="00051F2D"/>
    <w:rsid w:val="0005611A"/>
    <w:rsid w:val="00064AC3"/>
    <w:rsid w:val="0007064E"/>
    <w:rsid w:val="00082F51"/>
    <w:rsid w:val="000844AD"/>
    <w:rsid w:val="00085AA0"/>
    <w:rsid w:val="00087578"/>
    <w:rsid w:val="000900E2"/>
    <w:rsid w:val="00090319"/>
    <w:rsid w:val="0009682A"/>
    <w:rsid w:val="000A00E9"/>
    <w:rsid w:val="000A205C"/>
    <w:rsid w:val="000C1F70"/>
    <w:rsid w:val="000C23CD"/>
    <w:rsid w:val="000C2D5F"/>
    <w:rsid w:val="000D5919"/>
    <w:rsid w:val="000E2636"/>
    <w:rsid w:val="000E75C9"/>
    <w:rsid w:val="000F0F18"/>
    <w:rsid w:val="0010064F"/>
    <w:rsid w:val="00101496"/>
    <w:rsid w:val="00127025"/>
    <w:rsid w:val="001503B5"/>
    <w:rsid w:val="001518A8"/>
    <w:rsid w:val="00153FBA"/>
    <w:rsid w:val="00157A83"/>
    <w:rsid w:val="00161DD2"/>
    <w:rsid w:val="0017301E"/>
    <w:rsid w:val="0018462F"/>
    <w:rsid w:val="0019315C"/>
    <w:rsid w:val="00196AE5"/>
    <w:rsid w:val="001A26D1"/>
    <w:rsid w:val="001B6489"/>
    <w:rsid w:val="001C0F87"/>
    <w:rsid w:val="001C2DF1"/>
    <w:rsid w:val="001C51B8"/>
    <w:rsid w:val="001D13DA"/>
    <w:rsid w:val="001D576A"/>
    <w:rsid w:val="001D7AB1"/>
    <w:rsid w:val="001E29EA"/>
    <w:rsid w:val="001E50C1"/>
    <w:rsid w:val="001F1D2A"/>
    <w:rsid w:val="001F29A4"/>
    <w:rsid w:val="0020240A"/>
    <w:rsid w:val="00225BB7"/>
    <w:rsid w:val="00231566"/>
    <w:rsid w:val="00232804"/>
    <w:rsid w:val="0025536D"/>
    <w:rsid w:val="00272315"/>
    <w:rsid w:val="00274713"/>
    <w:rsid w:val="00274B5F"/>
    <w:rsid w:val="002926EA"/>
    <w:rsid w:val="002951A9"/>
    <w:rsid w:val="002A1B46"/>
    <w:rsid w:val="002A5D37"/>
    <w:rsid w:val="002A7148"/>
    <w:rsid w:val="002B11B8"/>
    <w:rsid w:val="002B3985"/>
    <w:rsid w:val="002C530B"/>
    <w:rsid w:val="002C73A2"/>
    <w:rsid w:val="002D01BF"/>
    <w:rsid w:val="002D6FAA"/>
    <w:rsid w:val="002E0266"/>
    <w:rsid w:val="002E06D4"/>
    <w:rsid w:val="002E3F57"/>
    <w:rsid w:val="00302A17"/>
    <w:rsid w:val="003172DA"/>
    <w:rsid w:val="00342443"/>
    <w:rsid w:val="00342C8F"/>
    <w:rsid w:val="00342FFD"/>
    <w:rsid w:val="00344AA9"/>
    <w:rsid w:val="00347AE1"/>
    <w:rsid w:val="003542A7"/>
    <w:rsid w:val="00355242"/>
    <w:rsid w:val="003675CA"/>
    <w:rsid w:val="00374E06"/>
    <w:rsid w:val="0038263B"/>
    <w:rsid w:val="003936C0"/>
    <w:rsid w:val="00395315"/>
    <w:rsid w:val="003A1A69"/>
    <w:rsid w:val="003A4635"/>
    <w:rsid w:val="003A6760"/>
    <w:rsid w:val="003E2F50"/>
    <w:rsid w:val="003E67A2"/>
    <w:rsid w:val="00404218"/>
    <w:rsid w:val="00412073"/>
    <w:rsid w:val="00424B98"/>
    <w:rsid w:val="00437A7A"/>
    <w:rsid w:val="00450E88"/>
    <w:rsid w:val="00463FA7"/>
    <w:rsid w:val="00471501"/>
    <w:rsid w:val="0047224F"/>
    <w:rsid w:val="00477DD1"/>
    <w:rsid w:val="00480481"/>
    <w:rsid w:val="00481901"/>
    <w:rsid w:val="004846DA"/>
    <w:rsid w:val="004900E2"/>
    <w:rsid w:val="004976DA"/>
    <w:rsid w:val="004B2267"/>
    <w:rsid w:val="004B2842"/>
    <w:rsid w:val="004B2877"/>
    <w:rsid w:val="004C04B8"/>
    <w:rsid w:val="004D0EAA"/>
    <w:rsid w:val="004E0F04"/>
    <w:rsid w:val="004E100A"/>
    <w:rsid w:val="004E7098"/>
    <w:rsid w:val="004E715D"/>
    <w:rsid w:val="004F7792"/>
    <w:rsid w:val="005169B6"/>
    <w:rsid w:val="00524E97"/>
    <w:rsid w:val="00524EEA"/>
    <w:rsid w:val="0053749F"/>
    <w:rsid w:val="00552AD2"/>
    <w:rsid w:val="00552E89"/>
    <w:rsid w:val="00557584"/>
    <w:rsid w:val="0056293A"/>
    <w:rsid w:val="005636FD"/>
    <w:rsid w:val="005643B7"/>
    <w:rsid w:val="00574F03"/>
    <w:rsid w:val="0057725D"/>
    <w:rsid w:val="00586C5B"/>
    <w:rsid w:val="00593F4E"/>
    <w:rsid w:val="005B14D3"/>
    <w:rsid w:val="005C3721"/>
    <w:rsid w:val="005C64B9"/>
    <w:rsid w:val="005C6C50"/>
    <w:rsid w:val="005E0402"/>
    <w:rsid w:val="005F1822"/>
    <w:rsid w:val="00604A28"/>
    <w:rsid w:val="006070BF"/>
    <w:rsid w:val="00617A38"/>
    <w:rsid w:val="00623C0D"/>
    <w:rsid w:val="00625EF9"/>
    <w:rsid w:val="006407A2"/>
    <w:rsid w:val="00651ABD"/>
    <w:rsid w:val="00667FF1"/>
    <w:rsid w:val="00674DCE"/>
    <w:rsid w:val="00684C58"/>
    <w:rsid w:val="00686EAE"/>
    <w:rsid w:val="006967BA"/>
    <w:rsid w:val="006A1491"/>
    <w:rsid w:val="006A35CD"/>
    <w:rsid w:val="006C2376"/>
    <w:rsid w:val="006D4D73"/>
    <w:rsid w:val="006D7E7E"/>
    <w:rsid w:val="006E4C80"/>
    <w:rsid w:val="006F04BA"/>
    <w:rsid w:val="00705676"/>
    <w:rsid w:val="00714375"/>
    <w:rsid w:val="0071455C"/>
    <w:rsid w:val="00732503"/>
    <w:rsid w:val="00743DD5"/>
    <w:rsid w:val="00744B9F"/>
    <w:rsid w:val="00746D5B"/>
    <w:rsid w:val="0077338D"/>
    <w:rsid w:val="0077565B"/>
    <w:rsid w:val="00776A52"/>
    <w:rsid w:val="00777EAA"/>
    <w:rsid w:val="00777EAD"/>
    <w:rsid w:val="00791762"/>
    <w:rsid w:val="00792C49"/>
    <w:rsid w:val="007B4FC9"/>
    <w:rsid w:val="007C129E"/>
    <w:rsid w:val="007D248B"/>
    <w:rsid w:val="007E4C61"/>
    <w:rsid w:val="007F2C19"/>
    <w:rsid w:val="007F61D6"/>
    <w:rsid w:val="00802070"/>
    <w:rsid w:val="00804E55"/>
    <w:rsid w:val="0081286F"/>
    <w:rsid w:val="008136DB"/>
    <w:rsid w:val="00815019"/>
    <w:rsid w:val="00815DDA"/>
    <w:rsid w:val="008248EE"/>
    <w:rsid w:val="00825F46"/>
    <w:rsid w:val="00830AD4"/>
    <w:rsid w:val="00837AEB"/>
    <w:rsid w:val="0085282C"/>
    <w:rsid w:val="00854BC3"/>
    <w:rsid w:val="00856684"/>
    <w:rsid w:val="0086072E"/>
    <w:rsid w:val="00862F7F"/>
    <w:rsid w:val="008771E5"/>
    <w:rsid w:val="00885D88"/>
    <w:rsid w:val="008A079C"/>
    <w:rsid w:val="008A10DB"/>
    <w:rsid w:val="008C4C40"/>
    <w:rsid w:val="008E37ED"/>
    <w:rsid w:val="0090188B"/>
    <w:rsid w:val="00902374"/>
    <w:rsid w:val="009102B2"/>
    <w:rsid w:val="00912BCF"/>
    <w:rsid w:val="0092073D"/>
    <w:rsid w:val="00931B6E"/>
    <w:rsid w:val="00932260"/>
    <w:rsid w:val="00933217"/>
    <w:rsid w:val="009351DA"/>
    <w:rsid w:val="00946D2D"/>
    <w:rsid w:val="009707AB"/>
    <w:rsid w:val="00987819"/>
    <w:rsid w:val="00990CA6"/>
    <w:rsid w:val="00993C56"/>
    <w:rsid w:val="009B0266"/>
    <w:rsid w:val="009B7423"/>
    <w:rsid w:val="009C3586"/>
    <w:rsid w:val="009C739A"/>
    <w:rsid w:val="009D0C01"/>
    <w:rsid w:val="009E6BB3"/>
    <w:rsid w:val="009F7B89"/>
    <w:rsid w:val="00A063D5"/>
    <w:rsid w:val="00A06D20"/>
    <w:rsid w:val="00A133BE"/>
    <w:rsid w:val="00A236FA"/>
    <w:rsid w:val="00A277D3"/>
    <w:rsid w:val="00A30B94"/>
    <w:rsid w:val="00A441F9"/>
    <w:rsid w:val="00A60BEE"/>
    <w:rsid w:val="00A62F2A"/>
    <w:rsid w:val="00A715A8"/>
    <w:rsid w:val="00A821A4"/>
    <w:rsid w:val="00A8359C"/>
    <w:rsid w:val="00A951EA"/>
    <w:rsid w:val="00AD39A0"/>
    <w:rsid w:val="00AE6127"/>
    <w:rsid w:val="00AF223A"/>
    <w:rsid w:val="00AF53DD"/>
    <w:rsid w:val="00AF7353"/>
    <w:rsid w:val="00AF75CE"/>
    <w:rsid w:val="00B00FAB"/>
    <w:rsid w:val="00B0154A"/>
    <w:rsid w:val="00B04C79"/>
    <w:rsid w:val="00B113BB"/>
    <w:rsid w:val="00B22690"/>
    <w:rsid w:val="00B23D37"/>
    <w:rsid w:val="00B33BA0"/>
    <w:rsid w:val="00B4009B"/>
    <w:rsid w:val="00B40A49"/>
    <w:rsid w:val="00B40C7D"/>
    <w:rsid w:val="00B47376"/>
    <w:rsid w:val="00B47F2F"/>
    <w:rsid w:val="00B510DF"/>
    <w:rsid w:val="00B60DA1"/>
    <w:rsid w:val="00B62AD1"/>
    <w:rsid w:val="00B66C66"/>
    <w:rsid w:val="00B7002B"/>
    <w:rsid w:val="00B70514"/>
    <w:rsid w:val="00B81235"/>
    <w:rsid w:val="00B92C6D"/>
    <w:rsid w:val="00B94593"/>
    <w:rsid w:val="00B97694"/>
    <w:rsid w:val="00BA085E"/>
    <w:rsid w:val="00BB016D"/>
    <w:rsid w:val="00BD7E25"/>
    <w:rsid w:val="00BE75DD"/>
    <w:rsid w:val="00BF25E0"/>
    <w:rsid w:val="00BF72AB"/>
    <w:rsid w:val="00C0231A"/>
    <w:rsid w:val="00C11619"/>
    <w:rsid w:val="00C317B5"/>
    <w:rsid w:val="00C32FA8"/>
    <w:rsid w:val="00C33422"/>
    <w:rsid w:val="00C43AB5"/>
    <w:rsid w:val="00C44CB4"/>
    <w:rsid w:val="00C523B2"/>
    <w:rsid w:val="00C54527"/>
    <w:rsid w:val="00C61028"/>
    <w:rsid w:val="00C64127"/>
    <w:rsid w:val="00C663D7"/>
    <w:rsid w:val="00C738F2"/>
    <w:rsid w:val="00C834B4"/>
    <w:rsid w:val="00C8690B"/>
    <w:rsid w:val="00C946FE"/>
    <w:rsid w:val="00C97D1F"/>
    <w:rsid w:val="00CA1304"/>
    <w:rsid w:val="00CA7186"/>
    <w:rsid w:val="00CB7649"/>
    <w:rsid w:val="00CC2EFA"/>
    <w:rsid w:val="00CE0D40"/>
    <w:rsid w:val="00CE43F9"/>
    <w:rsid w:val="00CE75C6"/>
    <w:rsid w:val="00D05861"/>
    <w:rsid w:val="00D133EA"/>
    <w:rsid w:val="00D30A08"/>
    <w:rsid w:val="00D34A91"/>
    <w:rsid w:val="00D36E16"/>
    <w:rsid w:val="00D37B86"/>
    <w:rsid w:val="00D52635"/>
    <w:rsid w:val="00D8579A"/>
    <w:rsid w:val="00DA5A94"/>
    <w:rsid w:val="00DB2429"/>
    <w:rsid w:val="00DB689C"/>
    <w:rsid w:val="00DC49B7"/>
    <w:rsid w:val="00DC4D34"/>
    <w:rsid w:val="00DD215E"/>
    <w:rsid w:val="00DD6364"/>
    <w:rsid w:val="00DD64DF"/>
    <w:rsid w:val="00DE3B88"/>
    <w:rsid w:val="00DF1268"/>
    <w:rsid w:val="00DF3C90"/>
    <w:rsid w:val="00E037B6"/>
    <w:rsid w:val="00E16E1F"/>
    <w:rsid w:val="00E20A6E"/>
    <w:rsid w:val="00E31D09"/>
    <w:rsid w:val="00E33D7A"/>
    <w:rsid w:val="00E36F86"/>
    <w:rsid w:val="00E443DA"/>
    <w:rsid w:val="00E70CF2"/>
    <w:rsid w:val="00E73DE3"/>
    <w:rsid w:val="00E825E2"/>
    <w:rsid w:val="00E82D8E"/>
    <w:rsid w:val="00E854D1"/>
    <w:rsid w:val="00E9647E"/>
    <w:rsid w:val="00EB2172"/>
    <w:rsid w:val="00EB6998"/>
    <w:rsid w:val="00EC6140"/>
    <w:rsid w:val="00EC61CF"/>
    <w:rsid w:val="00ED222B"/>
    <w:rsid w:val="00ED4C09"/>
    <w:rsid w:val="00ED5924"/>
    <w:rsid w:val="00ED7369"/>
    <w:rsid w:val="00EE63D3"/>
    <w:rsid w:val="00EF376E"/>
    <w:rsid w:val="00EF57A5"/>
    <w:rsid w:val="00F0287B"/>
    <w:rsid w:val="00F03902"/>
    <w:rsid w:val="00F116FC"/>
    <w:rsid w:val="00F13C44"/>
    <w:rsid w:val="00F1466C"/>
    <w:rsid w:val="00F30DA0"/>
    <w:rsid w:val="00F33ABD"/>
    <w:rsid w:val="00F33EB5"/>
    <w:rsid w:val="00F555E8"/>
    <w:rsid w:val="00F5593E"/>
    <w:rsid w:val="00F646ED"/>
    <w:rsid w:val="00F769A0"/>
    <w:rsid w:val="00F80B25"/>
    <w:rsid w:val="00F86E9A"/>
    <w:rsid w:val="00F944D2"/>
    <w:rsid w:val="00FA51A6"/>
    <w:rsid w:val="00FA6B7A"/>
    <w:rsid w:val="00FC039C"/>
    <w:rsid w:val="00FC63AC"/>
    <w:rsid w:val="00FC77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B867CA"/>
  <w15:docId w15:val="{CD3267FC-9203-495E-9F69-1A553345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7EA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0B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0B94"/>
  </w:style>
  <w:style w:type="paragraph" w:styleId="Zpat">
    <w:name w:val="footer"/>
    <w:basedOn w:val="Normln"/>
    <w:link w:val="ZpatChar"/>
    <w:uiPriority w:val="99"/>
    <w:rsid w:val="00A30B94"/>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A30B94"/>
    <w:rPr>
      <w:rFonts w:ascii="Times New Roman" w:eastAsia="Times New Roman" w:hAnsi="Times New Roman" w:cs="Times New Roman"/>
      <w:sz w:val="24"/>
      <w:szCs w:val="20"/>
      <w:lang w:eastAsia="cs-CZ"/>
    </w:rPr>
  </w:style>
  <w:style w:type="character" w:styleId="slostrnky">
    <w:name w:val="page number"/>
    <w:basedOn w:val="Standardnpsmoodstavce"/>
    <w:uiPriority w:val="99"/>
    <w:rsid w:val="00A30B94"/>
  </w:style>
  <w:style w:type="paragraph" w:styleId="Odstavecseseznamem">
    <w:name w:val="List Paragraph"/>
    <w:basedOn w:val="Normln"/>
    <w:uiPriority w:val="34"/>
    <w:qFormat/>
    <w:rsid w:val="00F944D2"/>
    <w:pPr>
      <w:ind w:left="720"/>
      <w:contextualSpacing/>
    </w:pPr>
  </w:style>
  <w:style w:type="paragraph" w:styleId="Textbubliny">
    <w:name w:val="Balloon Text"/>
    <w:basedOn w:val="Normln"/>
    <w:link w:val="TextbublinyChar"/>
    <w:uiPriority w:val="99"/>
    <w:semiHidden/>
    <w:unhideWhenUsed/>
    <w:rsid w:val="003936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6C0"/>
    <w:rPr>
      <w:rFonts w:ascii="Segoe UI" w:hAnsi="Segoe UI" w:cs="Segoe UI"/>
      <w:sz w:val="18"/>
      <w:szCs w:val="18"/>
    </w:rPr>
  </w:style>
  <w:style w:type="paragraph" w:styleId="Zkladntextodsazen">
    <w:name w:val="Body Text Indent"/>
    <w:basedOn w:val="Normln"/>
    <w:link w:val="ZkladntextodsazenChar"/>
    <w:uiPriority w:val="99"/>
    <w:semiHidden/>
    <w:unhideWhenUsed/>
    <w:rsid w:val="00E20A6E"/>
    <w:pPr>
      <w:spacing w:after="0" w:line="240" w:lineRule="auto"/>
    </w:pPr>
    <w:rPr>
      <w:rFonts w:ascii="Calibri" w:hAnsi="Calibri" w:cs="Calibri"/>
      <w:sz w:val="24"/>
      <w:szCs w:val="24"/>
    </w:rPr>
  </w:style>
  <w:style w:type="character" w:customStyle="1" w:styleId="ZkladntextodsazenChar">
    <w:name w:val="Základní text odsazený Char"/>
    <w:basedOn w:val="Standardnpsmoodstavce"/>
    <w:link w:val="Zkladntextodsazen"/>
    <w:uiPriority w:val="99"/>
    <w:semiHidden/>
    <w:rsid w:val="00E20A6E"/>
    <w:rPr>
      <w:rFonts w:ascii="Calibri" w:hAnsi="Calibri" w:cs="Calibri"/>
      <w:sz w:val="24"/>
      <w:szCs w:val="24"/>
    </w:rPr>
  </w:style>
  <w:style w:type="character" w:styleId="Odkaznakoment">
    <w:name w:val="annotation reference"/>
    <w:basedOn w:val="Standardnpsmoodstavce"/>
    <w:uiPriority w:val="99"/>
    <w:semiHidden/>
    <w:unhideWhenUsed/>
    <w:rsid w:val="0053749F"/>
    <w:rPr>
      <w:sz w:val="16"/>
      <w:szCs w:val="16"/>
    </w:rPr>
  </w:style>
  <w:style w:type="paragraph" w:styleId="Textkomente">
    <w:name w:val="annotation text"/>
    <w:basedOn w:val="Normln"/>
    <w:link w:val="TextkomenteChar"/>
    <w:uiPriority w:val="99"/>
    <w:semiHidden/>
    <w:unhideWhenUsed/>
    <w:rsid w:val="0053749F"/>
    <w:pPr>
      <w:spacing w:line="240" w:lineRule="auto"/>
    </w:pPr>
    <w:rPr>
      <w:sz w:val="20"/>
      <w:szCs w:val="20"/>
    </w:rPr>
  </w:style>
  <w:style w:type="character" w:customStyle="1" w:styleId="TextkomenteChar">
    <w:name w:val="Text komentáře Char"/>
    <w:basedOn w:val="Standardnpsmoodstavce"/>
    <w:link w:val="Textkomente"/>
    <w:uiPriority w:val="99"/>
    <w:semiHidden/>
    <w:rsid w:val="0053749F"/>
    <w:rPr>
      <w:sz w:val="20"/>
      <w:szCs w:val="20"/>
    </w:rPr>
  </w:style>
  <w:style w:type="paragraph" w:styleId="Pedmtkomente">
    <w:name w:val="annotation subject"/>
    <w:basedOn w:val="Textkomente"/>
    <w:next w:val="Textkomente"/>
    <w:link w:val="PedmtkomenteChar"/>
    <w:uiPriority w:val="99"/>
    <w:semiHidden/>
    <w:unhideWhenUsed/>
    <w:rsid w:val="0053749F"/>
    <w:rPr>
      <w:b/>
      <w:bCs/>
    </w:rPr>
  </w:style>
  <w:style w:type="character" w:customStyle="1" w:styleId="PedmtkomenteChar">
    <w:name w:val="Předmět komentáře Char"/>
    <w:basedOn w:val="TextkomenteChar"/>
    <w:link w:val="Pedmtkomente"/>
    <w:uiPriority w:val="99"/>
    <w:semiHidden/>
    <w:rsid w:val="0053749F"/>
    <w:rPr>
      <w:b/>
      <w:bCs/>
      <w:sz w:val="20"/>
      <w:szCs w:val="20"/>
    </w:rPr>
  </w:style>
  <w:style w:type="paragraph" w:customStyle="1" w:styleId="Default">
    <w:name w:val="Default"/>
    <w:rsid w:val="002926EA"/>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CM1">
    <w:name w:val="CM1"/>
    <w:basedOn w:val="Default"/>
    <w:next w:val="Default"/>
    <w:uiPriority w:val="99"/>
    <w:rsid w:val="002926EA"/>
    <w:rPr>
      <w:rFonts w:ascii="Times New Roman" w:eastAsia="Calibri" w:hAnsi="Times New Roman" w:cs="Times New Roman"/>
      <w:color w:val="auto"/>
      <w:lang w:eastAsia="en-US"/>
    </w:rPr>
  </w:style>
  <w:style w:type="paragraph" w:styleId="Bezmezer">
    <w:name w:val="No Spacing"/>
    <w:uiPriority w:val="1"/>
    <w:qFormat/>
    <w:rsid w:val="002B3985"/>
    <w:pPr>
      <w:spacing w:after="0" w:line="240" w:lineRule="auto"/>
    </w:pPr>
    <w:rPr>
      <w:rFonts w:ascii="Calibri" w:eastAsia="Calibri" w:hAnsi="Calibri" w:cs="Times New Roman"/>
    </w:rPr>
  </w:style>
  <w:style w:type="paragraph" w:customStyle="1" w:styleId="StylProsttextArial11bZarovnatdobloku">
    <w:name w:val="Styl Prostý text + Arial 11 b. Zarovnat do bloku"/>
    <w:basedOn w:val="Prosttext"/>
    <w:autoRedefine/>
    <w:rsid w:val="00593F4E"/>
    <w:pPr>
      <w:spacing w:before="60"/>
      <w:jc w:val="both"/>
    </w:pPr>
    <w:rPr>
      <w:rFonts w:ascii="Arial" w:eastAsia="Times New Roman" w:hAnsi="Arial" w:cs="Times New Roman"/>
      <w:sz w:val="22"/>
      <w:szCs w:val="20"/>
      <w:lang w:eastAsia="cs-CZ"/>
    </w:rPr>
  </w:style>
  <w:style w:type="paragraph" w:styleId="Prosttext">
    <w:name w:val="Plain Text"/>
    <w:basedOn w:val="Normln"/>
    <w:link w:val="ProsttextChar"/>
    <w:uiPriority w:val="99"/>
    <w:semiHidden/>
    <w:unhideWhenUsed/>
    <w:rsid w:val="00593F4E"/>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593F4E"/>
    <w:rPr>
      <w:rFonts w:ascii="Consolas" w:hAnsi="Consolas"/>
      <w:sz w:val="21"/>
      <w:szCs w:val="21"/>
    </w:rPr>
  </w:style>
  <w:style w:type="paragraph" w:customStyle="1" w:styleId="ZkladntextIMP">
    <w:name w:val="Základní text_IMP"/>
    <w:basedOn w:val="Normln"/>
    <w:rsid w:val="00FC039C"/>
    <w:pPr>
      <w:suppressAutoHyphens/>
      <w:overflowPunct w:val="0"/>
      <w:autoSpaceDE w:val="0"/>
      <w:autoSpaceDN w:val="0"/>
      <w:adjustRightInd w:val="0"/>
      <w:spacing w:after="0" w:line="276" w:lineRule="auto"/>
    </w:pPr>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450E88"/>
    <w:rPr>
      <w:color w:val="0563C1" w:themeColor="hyperlink"/>
      <w:u w:val="single"/>
    </w:rPr>
  </w:style>
  <w:style w:type="paragraph" w:styleId="Revize">
    <w:name w:val="Revision"/>
    <w:hidden/>
    <w:uiPriority w:val="99"/>
    <w:semiHidden/>
    <w:rsid w:val="00DA5A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714282">
      <w:bodyDiv w:val="1"/>
      <w:marLeft w:val="0"/>
      <w:marRight w:val="0"/>
      <w:marTop w:val="0"/>
      <w:marBottom w:val="0"/>
      <w:divBdr>
        <w:top w:val="none" w:sz="0" w:space="0" w:color="auto"/>
        <w:left w:val="none" w:sz="0" w:space="0" w:color="auto"/>
        <w:bottom w:val="none" w:sz="0" w:space="0" w:color="auto"/>
        <w:right w:val="none" w:sz="0" w:space="0" w:color="auto"/>
      </w:divBdr>
    </w:div>
    <w:div w:id="904990908">
      <w:bodyDiv w:val="1"/>
      <w:marLeft w:val="0"/>
      <w:marRight w:val="0"/>
      <w:marTop w:val="0"/>
      <w:marBottom w:val="0"/>
      <w:divBdr>
        <w:top w:val="none" w:sz="0" w:space="0" w:color="auto"/>
        <w:left w:val="none" w:sz="0" w:space="0" w:color="auto"/>
        <w:bottom w:val="none" w:sz="0" w:space="0" w:color="auto"/>
        <w:right w:val="none" w:sz="0" w:space="0" w:color="auto"/>
      </w:divBdr>
    </w:div>
    <w:div w:id="1702852603">
      <w:bodyDiv w:val="1"/>
      <w:marLeft w:val="0"/>
      <w:marRight w:val="0"/>
      <w:marTop w:val="0"/>
      <w:marBottom w:val="0"/>
      <w:divBdr>
        <w:top w:val="none" w:sz="0" w:space="0" w:color="auto"/>
        <w:left w:val="none" w:sz="0" w:space="0" w:color="auto"/>
        <w:bottom w:val="none" w:sz="0" w:space="0" w:color="auto"/>
        <w:right w:val="none" w:sz="0" w:space="0" w:color="auto"/>
      </w:divBdr>
    </w:div>
    <w:div w:id="209428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niuctarna@onhb.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ED048CEBB941119F877C5B0E79D583"/>
        <w:category>
          <w:name w:val="Obecné"/>
          <w:gallery w:val="placeholder"/>
        </w:category>
        <w:types>
          <w:type w:val="bbPlcHdr"/>
        </w:types>
        <w:behaviors>
          <w:behavior w:val="content"/>
        </w:behaviors>
        <w:guid w:val="{C8F51677-580A-44D2-89FA-63BDD9B11D5E}"/>
      </w:docPartPr>
      <w:docPartBody>
        <w:p w:rsidR="00305C63" w:rsidRDefault="00305C63" w:rsidP="00305C63">
          <w:pPr>
            <w:pStyle w:val="22ED048CEBB941119F877C5B0E79D583"/>
          </w:pPr>
          <w:r w:rsidRPr="00260D22">
            <w:rPr>
              <w:rStyle w:val="Zstupntext"/>
            </w:rPr>
            <w:t>Klikněte sem a zadejte text.</w:t>
          </w:r>
        </w:p>
      </w:docPartBody>
    </w:docPart>
    <w:docPart>
      <w:docPartPr>
        <w:name w:val="F5E8F0373BBD4558953E3EFDAA4A644E"/>
        <w:category>
          <w:name w:val="Obecné"/>
          <w:gallery w:val="placeholder"/>
        </w:category>
        <w:types>
          <w:type w:val="bbPlcHdr"/>
        </w:types>
        <w:behaviors>
          <w:behavior w:val="content"/>
        </w:behaviors>
        <w:guid w:val="{5BACBBB5-D664-4646-8C1B-C4E53492B00A}"/>
      </w:docPartPr>
      <w:docPartBody>
        <w:p w:rsidR="00305C63" w:rsidRDefault="00305C63" w:rsidP="00305C63">
          <w:pPr>
            <w:pStyle w:val="F5E8F0373BBD4558953E3EFDAA4A644E"/>
          </w:pPr>
          <w:r w:rsidRPr="00260D22">
            <w:rPr>
              <w:rStyle w:val="Zstupntext"/>
            </w:rPr>
            <w:t>Klikněte sem a zadejte text.</w:t>
          </w:r>
        </w:p>
      </w:docPartBody>
    </w:docPart>
    <w:docPart>
      <w:docPartPr>
        <w:name w:val="233053706F95469FB5A9F44A0782A57A"/>
        <w:category>
          <w:name w:val="Obecné"/>
          <w:gallery w:val="placeholder"/>
        </w:category>
        <w:types>
          <w:type w:val="bbPlcHdr"/>
        </w:types>
        <w:behaviors>
          <w:behavior w:val="content"/>
        </w:behaviors>
        <w:guid w:val="{77F20DB8-9E4F-4E36-AB77-72EFA1E9A9D4}"/>
      </w:docPartPr>
      <w:docPartBody>
        <w:p w:rsidR="00305C63" w:rsidRDefault="00305C63" w:rsidP="00305C63">
          <w:pPr>
            <w:pStyle w:val="233053706F95469FB5A9F44A0782A57A"/>
          </w:pPr>
          <w:r w:rsidRPr="00260D22">
            <w:rPr>
              <w:rStyle w:val="Zstupntext"/>
            </w:rPr>
            <w:t>Klikněte sem a zadejte text.</w:t>
          </w:r>
        </w:p>
      </w:docPartBody>
    </w:docPart>
    <w:docPart>
      <w:docPartPr>
        <w:name w:val="9CEF758D40A9486A98DF6EBF776B49F2"/>
        <w:category>
          <w:name w:val="Obecné"/>
          <w:gallery w:val="placeholder"/>
        </w:category>
        <w:types>
          <w:type w:val="bbPlcHdr"/>
        </w:types>
        <w:behaviors>
          <w:behavior w:val="content"/>
        </w:behaviors>
        <w:guid w:val="{65042F15-C428-479A-9CB2-6FB3D0100B4F}"/>
      </w:docPartPr>
      <w:docPartBody>
        <w:p w:rsidR="00305C63" w:rsidRDefault="00305C63" w:rsidP="00305C63">
          <w:pPr>
            <w:pStyle w:val="9CEF758D40A9486A98DF6EBF776B49F2"/>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C63"/>
    <w:rsid w:val="001F2EFC"/>
    <w:rsid w:val="00305C63"/>
    <w:rsid w:val="004E13E7"/>
    <w:rsid w:val="005E60BF"/>
    <w:rsid w:val="00E44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5C63"/>
  </w:style>
  <w:style w:type="paragraph" w:customStyle="1" w:styleId="22ED048CEBB941119F877C5B0E79D583">
    <w:name w:val="22ED048CEBB941119F877C5B0E79D583"/>
    <w:rsid w:val="00305C63"/>
  </w:style>
  <w:style w:type="paragraph" w:customStyle="1" w:styleId="F5E8F0373BBD4558953E3EFDAA4A644E">
    <w:name w:val="F5E8F0373BBD4558953E3EFDAA4A644E"/>
    <w:rsid w:val="00305C63"/>
  </w:style>
  <w:style w:type="paragraph" w:customStyle="1" w:styleId="233053706F95469FB5A9F44A0782A57A">
    <w:name w:val="233053706F95469FB5A9F44A0782A57A"/>
    <w:rsid w:val="00305C63"/>
  </w:style>
  <w:style w:type="paragraph" w:customStyle="1" w:styleId="9CEF758D40A9486A98DF6EBF776B49F2">
    <w:name w:val="9CEF758D40A9486A98DF6EBF776B49F2"/>
    <w:rsid w:val="00305C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BC413-CF94-4D50-822A-151450E1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8110</Words>
  <Characters>47849</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Nestrojilová Ivana Bc. DiS.</dc:creator>
  <cp:lastModifiedBy>Chladová Monika</cp:lastModifiedBy>
  <cp:revision>4</cp:revision>
  <cp:lastPrinted>2025-08-08T07:40:00Z</cp:lastPrinted>
  <dcterms:created xsi:type="dcterms:W3CDTF">2025-08-15T05:15:00Z</dcterms:created>
  <dcterms:modified xsi:type="dcterms:W3CDTF">2025-08-15T05:55:00Z</dcterms:modified>
</cp:coreProperties>
</file>